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60" w:rsidRPr="00B23560" w:rsidRDefault="00B23560" w:rsidP="00B23560">
      <w:pPr>
        <w:spacing w:after="146" w:line="549" w:lineRule="atLeast"/>
        <w:textAlignment w:val="baseline"/>
        <w:outlineLvl w:val="0"/>
        <w:rPr>
          <w:rFonts w:ascii="PTSerifRegular" w:eastAsia="Times New Roman" w:hAnsi="PTSerifRegular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B23560">
        <w:rPr>
          <w:rFonts w:ascii="PTSerifRegular" w:eastAsia="Times New Roman" w:hAnsi="PTSerifRegular" w:cs="Times New Roman"/>
          <w:b/>
          <w:bCs/>
          <w:color w:val="000000"/>
          <w:kern w:val="36"/>
          <w:sz w:val="44"/>
          <w:szCs w:val="44"/>
          <w:lang w:eastAsia="ru-RU"/>
        </w:rPr>
        <w:t>LVI Всероссийская Образовательная Интернет Сессия для врачей</w:t>
      </w:r>
    </w:p>
    <w:p w:rsidR="00B23560" w:rsidRPr="00B23560" w:rsidRDefault="00B23560" w:rsidP="00B23560">
      <w:pPr>
        <w:spacing w:after="0" w:line="232" w:lineRule="atLeast"/>
        <w:textAlignment w:val="baseline"/>
        <w:rPr>
          <w:rFonts w:ascii="UbuntuLight" w:eastAsia="Times New Roman" w:hAnsi="UbuntuLight" w:cs="Arial"/>
          <w:color w:val="585C64"/>
          <w:sz w:val="16"/>
          <w:szCs w:val="16"/>
          <w:lang w:eastAsia="ru-RU"/>
        </w:rPr>
      </w:pPr>
      <w:r w:rsidRPr="00B23560">
        <w:rPr>
          <w:rFonts w:ascii="UbuntuLight" w:eastAsia="Times New Roman" w:hAnsi="UbuntuLight" w:cs="Arial"/>
          <w:color w:val="585C64"/>
          <w:sz w:val="16"/>
          <w:szCs w:val="16"/>
          <w:lang w:eastAsia="ru-RU"/>
        </w:rPr>
        <w:t>04 Декабря 2018</w:t>
      </w:r>
    </w:p>
    <w:p w:rsidR="00B23560" w:rsidRPr="00B23560" w:rsidRDefault="00B23560" w:rsidP="00B235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  <w:hyperlink r:id="rId4" w:tooltip="Ссылка: http://internist.ru/for_internist.php?bitrix_include_areas=N&amp;clear_cache=Y" w:history="1">
        <w:r w:rsidRPr="00B23560">
          <w:rPr>
            <w:rFonts w:ascii="Arial" w:eastAsia="Times New Roman" w:hAnsi="Arial" w:cs="Arial"/>
            <w:b/>
            <w:bCs/>
            <w:color w:val="FF0000"/>
            <w:sz w:val="18"/>
            <w:lang w:eastAsia="ru-RU"/>
          </w:rPr>
          <w:t>«Интернет для интерниста»</w:t>
        </w:r>
      </w:hyperlink>
      <w:r w:rsidRPr="00B2356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B2356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  <w:t>LVI ВСЕРОССИЙСКАЯ ОБРАЗОВАТЕЛЬНАЯ ИНТЕРНЕТ СЕССИЯ ДЛЯ ВРАЧЕЙ</w:t>
      </w:r>
      <w:r w:rsidRPr="00B2356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B2356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04 декабря 2018 г.</w:t>
      </w:r>
      <w:r w:rsidRPr="00B2356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B2356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B23560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Предварительная программа</w:t>
      </w:r>
      <w:r w:rsidRPr="00B2356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B23560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4"/>
        <w:gridCol w:w="851"/>
        <w:gridCol w:w="3260"/>
        <w:gridCol w:w="4076"/>
      </w:tblGrid>
      <w:tr w:rsidR="00B23560" w:rsidRPr="00B23560" w:rsidTr="00B23560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06:45-06:50</w:t>
            </w:r>
          </w:p>
        </w:tc>
        <w:tc>
          <w:tcPr>
            <w:tcW w:w="85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05 мин</w:t>
            </w:r>
          </w:p>
        </w:tc>
        <w:tc>
          <w:tcPr>
            <w:tcW w:w="7336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Открытие. Вступительное слово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Драпкина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Оксана Михайловна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–  член-корреспондент РАН, д.м.н., профессор, директор ФГБУ «НМИЦ ПМ» Минздрава России, главный внештатный специалист по терапии и общей врачебной практике Минздрава России  (Москва, Россия)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ТЕРАПИЯ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</w: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Симпозиум терапевтической службы Минздрава России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Модератор: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Драпкина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Оксана Михайловна –  член-корреспондент РАН, д.м.н., профессор, директор ФГБУ «НМИЦ ПМ» Минздрава России, главный внештатный специалист по терапии и общей врачебной практике Минздрава России 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06:50-07:10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Оказание ПМСП населению Омской области: вызовы времени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Ливзан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Мария Анатольевна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 xml:space="preserve">д.м.н., профессор, ректор ФГБОУ </w:t>
            </w:r>
            <w:proofErr w:type="gram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Омский ГМУ Минздрава России (Омск, Россия)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</w:r>
            <w:r w:rsidRPr="00B23560">
              <w:rPr>
                <w:rFonts w:ascii="UbuntuLight" w:eastAsia="Times New Roman" w:hAnsi="UbuntuLight" w:cs="Times New Roman"/>
                <w:b/>
                <w:bCs/>
                <w:i/>
                <w:iCs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i/>
                <w:iCs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трасляция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i/>
                <w:iCs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 xml:space="preserve"> из г. Омска)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07:10-07:30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Использование </w:t>
            </w: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телемедицинских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технологий в оказании экстренной и плановой медицинской помощи в Республике Татарстан: роль в снижении смертности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Абдулганиева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Диана </w:t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Ильдаровна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 xml:space="preserve">заведующая кафедрой госпитальной терапии ФГБОУ </w:t>
            </w:r>
            <w:proofErr w:type="gram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Казанского ГМУ Минздрава России, шеф терапевтической клиники ГАУЗ «Республиканская клиническая больница» Министерства здравоохранения Республики Татарстан, главный внештатный специалист по терапии (Казань, Россия)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</w:r>
            <w:r w:rsidRPr="00B23560">
              <w:rPr>
                <w:rFonts w:ascii="UbuntuLight" w:eastAsia="Times New Roman" w:hAnsi="UbuntuLight" w:cs="Times New Roman"/>
                <w:b/>
                <w:bCs/>
                <w:i/>
                <w:iCs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(трансляция из г. Казани)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07:30-07:50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Диспансерное наблюдение: новый взгляд на проблему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Ковригина Ирина </w:t>
            </w:r>
            <w:proofErr w:type="gram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Валерьевна</w:t>
            </w:r>
            <w:proofErr w:type="gram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 xml:space="preserve">заведующая амбулаторно-поликлиническим отделением для прикрепленного отделения г. Краснодара ГБУЗ «Научно-исследовательский институт - Краевая клиническая больница № 1 имени профессора С.В. </w:t>
            </w: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Очаповского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» Минздрава Краснодарского края, главный внештатный специалист по терапии (Краснодар, Россия)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</w:r>
            <w:r w:rsidRPr="00B23560">
              <w:rPr>
                <w:rFonts w:ascii="UbuntuLight" w:eastAsia="Times New Roman" w:hAnsi="UbuntuLight" w:cs="Times New Roman"/>
                <w:b/>
                <w:bCs/>
                <w:i/>
                <w:iCs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(трансляция из г. Краснодара)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07:50-08:00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10 мин</w:t>
            </w:r>
          </w:p>
        </w:tc>
        <w:tc>
          <w:tcPr>
            <w:tcW w:w="73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Дискуссия. Ответы на вопросы.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Делфийские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новости «Что мы узнаем о безопасности </w:t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пробиотиков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пребиотиков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симбиотиков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, читая результаты </w:t>
            </w: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исследований?»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ГАСТРОЭНТЕРОЛОГИЯ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Модератор: Агафонова Наталья Анатольевна -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к.м.н., доцент кафедры гастроэнтерологии и диетологии ФГБУ ВПО РНИМУ им. Н.И.Пирогова Минздрава России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08:00-08:40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40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Цитопроективный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подход в терапии заболеваний желудочно-кишечного тракта - новое решение старых проблем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Агафонова Наталья Анатольевна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 к.м.н., доцент кафедры гастроэнтерологии и диетологии ФГБУ ВПО РНИМУ им. Н.И.Пирогова Минздрава России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08:40-09:00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Гипераммониемия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- новая терапевтическая мишень при хронических заболеваниях печени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Ермолова Татьяна Владиславовна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к.м.н., доцент кафедры факультетской терапии Северо-Западного государственного медицинского университета им. И.И. Мечникова (Санкт-Петербург, Россия)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</w:r>
            <w:r w:rsidRPr="00B23560">
              <w:rPr>
                <w:rFonts w:ascii="UbuntuLight" w:eastAsia="Times New Roman" w:hAnsi="UbuntuLight" w:cs="Times New Roman"/>
                <w:b/>
                <w:bCs/>
                <w:i/>
                <w:iCs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 xml:space="preserve">(трансляция из </w:t>
            </w:r>
            <w:proofErr w:type="gramStart"/>
            <w:r w:rsidRPr="00B23560">
              <w:rPr>
                <w:rFonts w:ascii="UbuntuLight" w:eastAsia="Times New Roman" w:hAnsi="UbuntuLight" w:cs="Times New Roman"/>
                <w:b/>
                <w:bCs/>
                <w:i/>
                <w:iCs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г</w:t>
            </w:r>
            <w:proofErr w:type="gramEnd"/>
            <w:r w:rsidRPr="00B23560">
              <w:rPr>
                <w:rFonts w:ascii="UbuntuLight" w:eastAsia="Times New Roman" w:hAnsi="UbuntuLight" w:cs="Times New Roman"/>
                <w:b/>
                <w:bCs/>
                <w:i/>
                <w:iCs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. Санкт-Петербурга)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09:00-09:20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уточняется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уточняется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09:20-09:30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10 мин</w:t>
            </w:r>
          </w:p>
        </w:tc>
        <w:tc>
          <w:tcPr>
            <w:tcW w:w="73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Дискуссия. Ответы на вопросы.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Делфийские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новости «Использование ингаляционных стероидов повышает риск заболеваний легких, вызванных микобактериями»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ТЕРАПИЯ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</w: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Симпозиум « Молодые терапевты Пермского края»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Модератор: </w:t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Корягина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Наталья Александровна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 - д.м.н., доцент кафедры поликлинической терапии ФГБОУ </w:t>
            </w:r>
            <w:proofErr w:type="gram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Пермский ГМУ Минздрава России, главный внештатный терапевт Минздрава Пермского края (Пермь,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09:30-09:40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10мин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Клинический разбор: пациентка с нарушением проводимости на амбулаторном приеме участкового терапевта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Полушкина Анастасия Алексеевна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 xml:space="preserve">участковый терапевт ГБУЗ ПК </w:t>
            </w: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Полазненской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районной больницы (</w:t>
            </w: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Порлазна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, Россия)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</w:r>
            <w:r w:rsidRPr="00B23560">
              <w:rPr>
                <w:rFonts w:ascii="UbuntuLight" w:eastAsia="Times New Roman" w:hAnsi="UbuntuLight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(трансляция из г. Перми)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09:40-09:50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10мин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Наблюдение  участковым терапевтом </w:t>
            </w: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коморбидного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  пациента  с хронической болезнью почек на диализе, нуждающегося в </w:t>
            </w: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реваскуляризации</w:t>
            </w:r>
            <w:proofErr w:type="spellEnd"/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Вронский Алексей Сергеевич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 xml:space="preserve">участковый терапевт ГБУЗ ПК </w:t>
            </w: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Нытвенской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районной больницы (Нытва, Россия)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</w:r>
            <w:r w:rsidRPr="00B23560">
              <w:rPr>
                <w:rFonts w:ascii="UbuntuLight" w:eastAsia="Times New Roman" w:hAnsi="UbuntuLight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(трансляция из г. Перми)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09:50-10:00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10мин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Наблюдение  участковым терапевтом молодого пациента с </w:t>
            </w: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фульминантным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течением рака желудка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Чухнина Алена Сергеевна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участковый терапевт ООО «Философия красоты и здоровья» (Пермь, Россия)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</w:r>
            <w:r w:rsidRPr="00B23560">
              <w:rPr>
                <w:rFonts w:ascii="UbuntuLight" w:eastAsia="Times New Roman" w:hAnsi="UbuntuLight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 xml:space="preserve">(трансляция из </w:t>
            </w:r>
            <w:proofErr w:type="gramStart"/>
            <w:r w:rsidRPr="00B23560">
              <w:rPr>
                <w:rFonts w:ascii="UbuntuLight" w:eastAsia="Times New Roman" w:hAnsi="UbuntuLight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г</w:t>
            </w:r>
            <w:proofErr w:type="gramEnd"/>
            <w:r w:rsidRPr="00B23560">
              <w:rPr>
                <w:rFonts w:ascii="UbuntuLight" w:eastAsia="Times New Roman" w:hAnsi="UbuntuLight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. Перми)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10:00-10:10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10мин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Совместно наблюдение участкового терапевта и невролога в позднем восстановительном периоде ОНМК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Шадрин Александр Андреевич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невролог, врач УЗД ГБУЗ ГКБ  им.  С.Н. Гринберга (Пермь, Россия)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</w:r>
            <w:r w:rsidRPr="00B23560">
              <w:rPr>
                <w:rFonts w:ascii="UbuntuLight" w:eastAsia="Times New Roman" w:hAnsi="UbuntuLight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 xml:space="preserve">(трансляция из </w:t>
            </w:r>
            <w:proofErr w:type="gramStart"/>
            <w:r w:rsidRPr="00B23560">
              <w:rPr>
                <w:rFonts w:ascii="UbuntuLight" w:eastAsia="Times New Roman" w:hAnsi="UbuntuLight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г</w:t>
            </w:r>
            <w:proofErr w:type="gramEnd"/>
            <w:r w:rsidRPr="00B23560">
              <w:rPr>
                <w:rFonts w:ascii="UbuntuLight" w:eastAsia="Times New Roman" w:hAnsi="UbuntuLight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. Перми)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lastRenderedPageBreak/>
              <w:t>10:10-10:20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10 мин</w:t>
            </w:r>
          </w:p>
        </w:tc>
        <w:tc>
          <w:tcPr>
            <w:tcW w:w="73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Дискуссия. Ответы на вопросы.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Делфийские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новости «Эффективны ли </w:t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Тикагрелор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или </w:t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клопидогрел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у пациентов с болезнью периферических артерий?»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      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КАРДИОЛОГИЯ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Модератор: Барышникова Галина Анатольевна -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д.м.н., профессор кафедры семейной медицины ФГБУ «Учебно-научный медицинский центр» УД Президента РФ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10:20-10:40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Взгляд кардиолога на терапию </w:t>
            </w: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коморбидного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пациента с АГ. Что еще стоит за молекулой </w:t>
            </w: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телмисартана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?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Родионов Антон Владимирович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к.м.н., доцент кафедры факультетской терапии N1 лечебного факультета ФГБУ ВПО ПМГМУ им. И.М Сеченова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10:40-11:00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gram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Адекватная</w:t>
            </w:r>
            <w:proofErr w:type="gram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статинотерапия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2019: правильные дозы, старые  ошибки и свежие  прогнозы…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Сусеков Андрей Владимирович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д.м.н., ведущий научный сотрудник НИЦ и профессор кафедры клинической фармакологии ФГБОУ ДПО РМАНПО Минздрава России (Москва, Россия)  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11:00-11:40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40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Тревожные расстройства у больных с </w:t>
            </w:r>
            <w:proofErr w:type="spellStart"/>
            <w:proofErr w:type="gram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сердечно-сосудистыми</w:t>
            </w:r>
            <w:proofErr w:type="spellEnd"/>
            <w:proofErr w:type="gram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заболеваниями. Взгляд кардиолога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Барышникова Галина Анатольевна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д.м.н., профессор кафедры семейной медицины ФГБУ «Учебно-научный медицинский центр» УД Президента РФ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11:40-12:00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40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уточняется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уточняется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12:00-12:10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10 мин</w:t>
            </w:r>
          </w:p>
        </w:tc>
        <w:tc>
          <w:tcPr>
            <w:tcW w:w="73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Дискуссия. Ответы на вопросы.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Делфийские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новости «Долгожданные результаты исследования DECLARE-TIMI 58 по изучению препарата </w:t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дапаглифлозин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»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ВНУТРЕННИЕ БОЛЕЗНИ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Модератор: Карева Елена Николаевн</w:t>
            </w:r>
            <w:proofErr w:type="gram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а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д.м.н., профессор кафедры молекулярной фармакологии и радиобиологии им. академика П.В.Сергеева МБФ ГБУ ВПО РНИМУ им. Н.И.Пирогова, профессор кафедры фармакологии ПМГМУ им. И.М.Сеченова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12:10-12:30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уточняется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Наумов Антон Вячеславович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д.м.н., профессор кафедры клинической фармакологии, фармакотерапии и скорой медицинской помощи МГМСУ им. А.И. Евдокимова, член российской академии естествознания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12:30-13:10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40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Современные представления о </w:t>
            </w: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ноотропных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препаратах. Взгляд фармаколога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Карева Елена Николаевна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д.м.н., профессор кафедры молекулярной фармакологии и радиобиологии им. академика П.В.Сергеева МБФ ГБУ ВПО РНИМУ им. Н.И.Пирогова, профессор кафедры фармакологии ПМГМУ им. И.М.Сеченова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13:10-13:30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уточняется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уточняется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lastRenderedPageBreak/>
              <w:t>13:30-13:35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05 мин</w:t>
            </w:r>
          </w:p>
        </w:tc>
        <w:tc>
          <w:tcPr>
            <w:tcW w:w="73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Дискуссия. Ответы на вопросы.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Делфийские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новости «Результаты исследования GLOBAL LEADERS: выбор оптимальной терапии после коронарного </w:t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стентирования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»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НЕВРОЛОГИЯ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Модератор: Никитин Сергей Сергеевич -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д.м.н., профессор ФГБУ Научно-исследовательского института  общей патологии и патофизиологии Российской академии медицинских наук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 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13:35-14:15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40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Синдром </w:t>
            </w: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торакалгии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в клинической практике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Кондрашов Артем Александрович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ассистент кафедры факультетской терапии им. акад. А. И. Нестерова ГБОУ ВПО РНИМУ им. Н. И. Пирогова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14:15-14:35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Болезнь Помпе – </w:t>
            </w: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курабельная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миопатия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Никитин Сергей Сергеевич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д.м.н., профессор, председатель совета правления РОО «Общество специалистов по нервно-мышечным болезням»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14:35-14:40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05 мин</w:t>
            </w:r>
          </w:p>
        </w:tc>
        <w:tc>
          <w:tcPr>
            <w:tcW w:w="73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Дискуссия. Ответы на вопросы.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Делфийские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новости «Запрет на применение </w:t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тримебутина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у детей младше 2 лет»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ПЕДИАТРИЯ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Модератор: </w:t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Таточенко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Владимир Кириллович -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профессор, д.м.н., главный научный сотрудник Научного центра здоровья детей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14:40-15:00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Этиотропная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терапия ОРЗ: </w:t>
            </w: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резистентность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флоры  здесь и сейчас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Таточенко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Владимир Кириллович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профессор, д.м.н., главный научный сотрудник Научного центра здоровья детей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15:00-15:20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Особенности ведения пациентов с </w:t>
            </w: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микоплазменной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инфекцией в условиях растущей </w:t>
            </w: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антибиотикорезистентности</w:t>
            </w:r>
            <w:proofErr w:type="spellEnd"/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Заплатников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Андрей Леонидович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профессор, д.м.н., декан педиатрического факультета ФГБОУ ДПО РМАНПО Минздрава России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15:20-15:25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05 мин</w:t>
            </w:r>
          </w:p>
        </w:tc>
        <w:tc>
          <w:tcPr>
            <w:tcW w:w="73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Дискуссия. Ответы на вопросы.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Делфийские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новости «Риск развития диабета на фоне терапии </w:t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статинами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»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КАРДИОЛОГИЯ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Модератор: Калинкин Александр Леонидович -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к.м.н., ведущий научный сотрудник Отдела возраст ассоциированных заболеваний МНОЦ МГУ имени М.В. Ломоносова, руководитель Центра медицины сна МНОЦ МГУ имени М.В. Ломоносова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15:25-16:05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40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Взгляд </w:t>
            </w: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сомнолога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: качество сна пациента с </w:t>
            </w:r>
            <w:proofErr w:type="spellStart"/>
            <w:proofErr w:type="gram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сердечно-сосудистыми</w:t>
            </w:r>
            <w:proofErr w:type="spellEnd"/>
            <w:proofErr w:type="gram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заболеваниями.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Калинкин Александр Леонидович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 xml:space="preserve">к.м.н., ведущий научный сотрудник Отдела возраст 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lastRenderedPageBreak/>
              <w:t>ассоциированных заболеваний МНОЦ МГУ имени М.В. Ломоносова, руководитель Центра медицины сна МНОЦ МГУ имени М.В. Ломоносова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lastRenderedPageBreak/>
              <w:t>16:05-16:10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05 мин</w:t>
            </w:r>
          </w:p>
        </w:tc>
        <w:tc>
          <w:tcPr>
            <w:tcW w:w="73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Дискуссия. Ответы на вопросы.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Делфийские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новости «Иммунотерапия в онкологии - победа или смертельная неудача?»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ПУЛЬМОНОЛОГИЯ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16:10-16:30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Опасности нового респираторного сезона 2018/2019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Никифоров Владимир Владимирович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д.м.н., профессор, заведующий кафедрой инфекционных болезней и эпидемиологии ФГБУ ВПО РНИМУ им. Н.И.Пирогова Минздрава России, Главный инфекционист ФМБА России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16:30-16:35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05 мин</w:t>
            </w:r>
          </w:p>
        </w:tc>
        <w:tc>
          <w:tcPr>
            <w:tcW w:w="73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Дискуссия. Ответы на вопросы.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Делфийские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новости «Ингибиторы протонной помпы - вопросы безопасности. Фокус - на желудочную атрофию»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ПРОФИЛАКТИЧЕСКАЯ МЕДИЦИНА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Модератор: Иванова Екатерина Сергеевна -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главный специалист по медицинской профилактике Министерства здравоохранения Российской Федерации по Центральному Федеральному округу и Министерства здравоохранения Московской области, главный врач Филиала по медицинской профилактике ГАУЗ МО "Клинический центр восстановительной медицины и реабилитации"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16:35-16:55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Инновационные программы скрининга в городе Москве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Прохоренко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Евгений Владимирович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главный внештатный специалист по медицинской профилактике Департамента здравоохранения города Москвы,  заместитель главного врача по организационно-методическим вопросам ГБУЗ «Центр медицинской профилактики Департамента здравоохранения города Москвы»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16:55-17:20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«Живи долго» - программа Правительства Воронежской области по здоровому образу жизни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Шмиткова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Татьяна Ивановна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 главный специалист по медицинской профилактике Департамента здравоохранения Воронежской области, главный врач БУЗ </w:t>
            </w:r>
            <w:proofErr w:type="gram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«Воронежский областной клинический центр медицинской профилактики» (Воронеж, Россия)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</w:r>
            <w:r w:rsidRPr="00B23560">
              <w:rPr>
                <w:rFonts w:ascii="UbuntuLight" w:eastAsia="Times New Roman" w:hAnsi="UbuntuLight" w:cs="Times New Roman"/>
                <w:b/>
                <w:bCs/>
                <w:i/>
                <w:iCs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(трансляция из г. Воронежа)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17:20-17:40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«Здоровая семья - здоровое поколение» - структурированная обучающая программа профилактики НИЗ, реализуемая в Московской области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Иванова Екатерина Сергеевна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 xml:space="preserve">главный специалист по медицинской профилактике Министерства здравоохранения Российской Федерации по Центральному Федеральному округу и Министерства здравоохранения Московской области, главный врач Филиала по медицинской профилактике ГАУЗ МО "Клинический центр 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lastRenderedPageBreak/>
              <w:t>восстановительной медицины и реабилитации" (Москва, Россия)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Делфийские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новости «Факторы вирулентности </w:t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Helicobacter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pylori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, что определяет подвижность бактерии?»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ЛЕКЦИЯ МАСТЕР-КЛАСС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17:40-18:20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40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Достижения и перспективы изучения роли кишечной </w:t>
            </w: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микробиоты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в развитии кардиоваскулярной патологии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Драпкина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Оксана Михайловна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член-корреспондент РАН, д.м.н., профессор, директор ФГБУ «НМИЦ ПМ» Минздрава России, главный внештатный специалист по терапии и общей врачебной практике Минздрава России 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18:20-18:30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10 мин</w:t>
            </w:r>
          </w:p>
        </w:tc>
        <w:tc>
          <w:tcPr>
            <w:tcW w:w="73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Дискуссия. Ответы на вопросы.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Делфийские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новости «Что мы узнаем о безопасности </w:t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пробиотиков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пребиотиков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симбиотиков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, читая результаты исследований?»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ВНУТРЕННИЕ БОЛЕЗНИ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Модератор: </w:t>
            </w:r>
            <w:proofErr w:type="spellStart"/>
            <w:proofErr w:type="gram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Карамнова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Наталья Станиславовна -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к.м.н., в.н.с. отдела первичной профилактики хронических неинфекционных заболеваний в системе здравоохранения ФГБУ «НМИЦ ПМ» Минздрава России (Москва, Россия)</w:t>
            </w:r>
            <w:proofErr w:type="gramEnd"/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18:30-18:50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Важный завтрак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Карамнова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Наталья Станиславовна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к.м.н., в.н.с. отдела первичной профилактики хронических неинфекционных заболеваний в системе здравоохранения ФГБУ «НМИЦ ПМ» Минздрава России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18:50-19:10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CardiObesity</w:t>
            </w:r>
            <w:proofErr w:type="spell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: ожирение и </w:t>
            </w:r>
            <w:proofErr w:type="spellStart"/>
            <w:proofErr w:type="gram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сердечно-сосудистые</w:t>
            </w:r>
            <w:proofErr w:type="spellEnd"/>
            <w:proofErr w:type="gram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 xml:space="preserve"> заболевания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Дружилов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Марк Андреевич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к.м.н., заведующий терапевтическим отделением МСЧ УФСБ России по Республике Карелия (г. Петрозаводск, Россия)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  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</w: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Кузнецова Татьяна Юрьевна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д.м.н., профессор, заведующая кафедрой факультетской терапии медицинского института Петрозаводского государственного университета (г. Петрозаводск, Россия)</w:t>
            </w:r>
            <w:proofErr w:type="gramStart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</w:r>
            <w:r w:rsidRPr="00B23560">
              <w:rPr>
                <w:rFonts w:ascii="UbuntuLight" w:eastAsia="Times New Roman" w:hAnsi="UbuntuLight" w:cs="Times New Roman"/>
                <w:b/>
                <w:bCs/>
                <w:i/>
                <w:iCs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(</w:t>
            </w:r>
            <w:proofErr w:type="gramStart"/>
            <w:r w:rsidRPr="00B23560">
              <w:rPr>
                <w:rFonts w:ascii="UbuntuLight" w:eastAsia="Times New Roman" w:hAnsi="UbuntuLight" w:cs="Times New Roman"/>
                <w:b/>
                <w:bCs/>
                <w:i/>
                <w:iCs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т</w:t>
            </w:r>
            <w:proofErr w:type="gramEnd"/>
            <w:r w:rsidRPr="00B23560">
              <w:rPr>
                <w:rFonts w:ascii="UbuntuLight" w:eastAsia="Times New Roman" w:hAnsi="UbuntuLight" w:cs="Times New Roman"/>
                <w:b/>
                <w:bCs/>
                <w:i/>
                <w:iCs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рансляция из г. Петрозаводска)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19:10-19:15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05 мин</w:t>
            </w:r>
          </w:p>
        </w:tc>
        <w:tc>
          <w:tcPr>
            <w:tcW w:w="73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Дискуссия. Ответы на вопросы.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Делфийские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новости «АСК и </w:t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апиксобан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: лидеров нет!»</w:t>
            </w:r>
          </w:p>
        </w:tc>
      </w:tr>
      <w:tr w:rsidR="00B23560" w:rsidRPr="00B23560" w:rsidTr="00B23560">
        <w:tc>
          <w:tcPr>
            <w:tcW w:w="9571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КАРДИОЛОГИЯ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19:15:19:35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Новости доказательной кардиологии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Гиляревский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Сергей </w:t>
            </w:r>
            <w:proofErr w:type="spellStart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Руджерович</w:t>
            </w:r>
            <w:proofErr w:type="spellEnd"/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br/>
              <w:t>д.м.н., профессор кафедры клинической фармакологии и терапии РМАНПО (Москва, Россия)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lastRenderedPageBreak/>
              <w:t>19:35-19:40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05 мин</w:t>
            </w:r>
          </w:p>
        </w:tc>
        <w:tc>
          <w:tcPr>
            <w:tcW w:w="73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Дискуссия. Ответы на вопросы.</w:t>
            </w:r>
          </w:p>
        </w:tc>
      </w:tr>
      <w:tr w:rsidR="00B23560" w:rsidRPr="00B23560" w:rsidTr="00B23560">
        <w:tc>
          <w:tcPr>
            <w:tcW w:w="138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244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19:40-19:45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73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  <w:t>05 мин</w:t>
            </w:r>
          </w:p>
        </w:tc>
        <w:tc>
          <w:tcPr>
            <w:tcW w:w="733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46" w:type="dxa"/>
              <w:left w:w="391" w:type="dxa"/>
              <w:bottom w:w="183" w:type="dxa"/>
              <w:right w:w="0" w:type="dxa"/>
            </w:tcMar>
            <w:vAlign w:val="center"/>
            <w:hideMark/>
          </w:tcPr>
          <w:p w:rsidR="00B23560" w:rsidRPr="00B23560" w:rsidRDefault="00B23560" w:rsidP="00B23560">
            <w:pPr>
              <w:spacing w:after="0" w:line="244" w:lineRule="atLeast"/>
              <w:rPr>
                <w:rFonts w:ascii="UbuntuLight" w:eastAsia="Times New Roman" w:hAnsi="UbuntuLight" w:cs="Times New Roman"/>
                <w:sz w:val="16"/>
                <w:szCs w:val="16"/>
                <w:lang w:eastAsia="ru-RU"/>
              </w:rPr>
            </w:pPr>
            <w:r w:rsidRPr="00B23560">
              <w:rPr>
                <w:rFonts w:ascii="UbuntuLight" w:eastAsia="Times New Roman" w:hAnsi="UbuntuLigh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Подведение итогов. Заключительное слово.</w:t>
            </w:r>
          </w:p>
        </w:tc>
      </w:tr>
    </w:tbl>
    <w:p w:rsidR="00705B70" w:rsidRDefault="00705B70"/>
    <w:sectPr w:rsidR="00705B70" w:rsidSect="0070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buntu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B23560"/>
    <w:rsid w:val="00367AB3"/>
    <w:rsid w:val="006630DE"/>
    <w:rsid w:val="00705B70"/>
    <w:rsid w:val="00B23560"/>
    <w:rsid w:val="00F0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70"/>
  </w:style>
  <w:style w:type="paragraph" w:styleId="1">
    <w:name w:val="heading 1"/>
    <w:basedOn w:val="a"/>
    <w:link w:val="10"/>
    <w:uiPriority w:val="9"/>
    <w:qFormat/>
    <w:rsid w:val="00B23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35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ist.ru/for_internist.php?bitrix_include_areas=N&amp;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1942</Words>
  <Characters>11071</Characters>
  <Application>Microsoft Office Word</Application>
  <DocSecurity>0</DocSecurity>
  <Lines>92</Lines>
  <Paragraphs>25</Paragraphs>
  <ScaleCrop>false</ScaleCrop>
  <Company/>
  <LinksUpToDate>false</LinksUpToDate>
  <CharactersWithSpaces>12988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Кежун</dc:creator>
  <cp:lastModifiedBy>Семья Кежун</cp:lastModifiedBy>
  <cp:revision>1</cp:revision>
  <dcterms:created xsi:type="dcterms:W3CDTF">2018-12-02T19:34:00Z</dcterms:created>
  <dcterms:modified xsi:type="dcterms:W3CDTF">2018-12-02T19:35:00Z</dcterms:modified>
</cp:coreProperties>
</file>