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F" w:rsidRDefault="002C6B1F" w:rsidP="002C6B1F">
      <w:pPr>
        <w:ind w:right="22"/>
        <w:jc w:val="center"/>
        <w:rPr>
          <w:b/>
          <w:bCs/>
          <w:sz w:val="28"/>
          <w:szCs w:val="28"/>
        </w:rPr>
      </w:pPr>
    </w:p>
    <w:p w:rsidR="002C6B1F" w:rsidRDefault="002C6B1F" w:rsidP="002C6B1F">
      <w:pPr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2C6B1F" w:rsidRDefault="002C6B1F" w:rsidP="002C6B1F">
      <w:pPr>
        <w:ind w:right="22"/>
        <w:jc w:val="center"/>
        <w:rPr>
          <w:b/>
          <w:bCs/>
          <w:sz w:val="28"/>
          <w:szCs w:val="28"/>
        </w:rPr>
      </w:pPr>
    </w:p>
    <w:p w:rsidR="002C6B1F" w:rsidRDefault="002C6B1F" w:rsidP="002C6B1F">
      <w:pPr>
        <w:ind w:right="22"/>
        <w:jc w:val="center"/>
        <w:rPr>
          <w:b/>
          <w:bCs/>
          <w:sz w:val="24"/>
          <w:szCs w:val="24"/>
        </w:rPr>
      </w:pPr>
      <w:r w:rsidRPr="008C2246">
        <w:rPr>
          <w:b/>
          <w:bCs/>
          <w:sz w:val="24"/>
          <w:szCs w:val="24"/>
        </w:rPr>
        <w:t xml:space="preserve">Лекций по аналитической химии </w:t>
      </w:r>
    </w:p>
    <w:p w:rsidR="002C6B1F" w:rsidRDefault="002C6B1F" w:rsidP="002C6B1F">
      <w:pPr>
        <w:ind w:right="22"/>
        <w:jc w:val="center"/>
        <w:rPr>
          <w:b/>
          <w:bCs/>
          <w:sz w:val="24"/>
          <w:szCs w:val="24"/>
        </w:rPr>
      </w:pPr>
      <w:r w:rsidRPr="00C846C9">
        <w:rPr>
          <w:bCs/>
          <w:sz w:val="24"/>
          <w:szCs w:val="24"/>
        </w:rPr>
        <w:t>для студентов</w:t>
      </w:r>
      <w:r w:rsidRPr="008C2246">
        <w:rPr>
          <w:b/>
          <w:bCs/>
          <w:sz w:val="24"/>
          <w:szCs w:val="24"/>
        </w:rPr>
        <w:t xml:space="preserve"> медико-диагностического факультета </w:t>
      </w:r>
    </w:p>
    <w:p w:rsidR="002C6B1F" w:rsidRPr="00C846C9" w:rsidRDefault="002C6B1F" w:rsidP="002C6B1F">
      <w:pPr>
        <w:ind w:right="22"/>
        <w:jc w:val="center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>на 201</w:t>
      </w:r>
      <w:r w:rsidR="00564DCE">
        <w:rPr>
          <w:bCs/>
          <w:sz w:val="24"/>
          <w:szCs w:val="24"/>
          <w:lang w:val="en-US"/>
        </w:rPr>
        <w:t>8</w:t>
      </w:r>
      <w:r w:rsidRPr="00C846C9">
        <w:rPr>
          <w:bCs/>
          <w:sz w:val="24"/>
          <w:szCs w:val="24"/>
        </w:rPr>
        <w:t>– 201</w:t>
      </w:r>
      <w:r w:rsidR="00564DCE">
        <w:rPr>
          <w:bCs/>
          <w:sz w:val="24"/>
          <w:szCs w:val="24"/>
          <w:lang w:val="en-US"/>
        </w:rPr>
        <w:t>9</w:t>
      </w:r>
      <w:bookmarkStart w:id="0" w:name="_GoBack"/>
      <w:bookmarkEnd w:id="0"/>
      <w:r w:rsidRPr="00C846C9">
        <w:rPr>
          <w:bCs/>
          <w:sz w:val="24"/>
          <w:szCs w:val="24"/>
        </w:rPr>
        <w:t xml:space="preserve"> учебный год </w:t>
      </w:r>
    </w:p>
    <w:p w:rsidR="002C6B1F" w:rsidRPr="008C2246" w:rsidRDefault="002C6B1F" w:rsidP="002C6B1F">
      <w:pPr>
        <w:ind w:right="22"/>
        <w:jc w:val="center"/>
        <w:rPr>
          <w:b/>
          <w:bCs/>
          <w:sz w:val="24"/>
          <w:szCs w:val="24"/>
        </w:rPr>
      </w:pPr>
      <w:r w:rsidRPr="008C2246">
        <w:rPr>
          <w:b/>
          <w:bCs/>
          <w:sz w:val="24"/>
          <w:szCs w:val="24"/>
        </w:rPr>
        <w:t>2 курс III семестр</w:t>
      </w:r>
    </w:p>
    <w:p w:rsidR="002C6B1F" w:rsidRPr="008C2246" w:rsidRDefault="002C6B1F" w:rsidP="002C6B1F">
      <w:pPr>
        <w:ind w:right="22"/>
        <w:jc w:val="center"/>
        <w:rPr>
          <w:b/>
          <w:bCs/>
          <w:sz w:val="24"/>
          <w:szCs w:val="24"/>
        </w:rPr>
      </w:pPr>
    </w:p>
    <w:p w:rsidR="002C6B1F" w:rsidRPr="00C846C9" w:rsidRDefault="002C6B1F" w:rsidP="002C6B1F">
      <w:pPr>
        <w:ind w:right="22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>Продолжительность лекции – 2 часа.</w:t>
      </w:r>
    </w:p>
    <w:p w:rsidR="002C6B1F" w:rsidRPr="00C846C9" w:rsidRDefault="002C6B1F" w:rsidP="002C6B1F">
      <w:pPr>
        <w:ind w:right="2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E0DEE">
              <w:rPr>
                <w:bCs/>
                <w:sz w:val="24"/>
                <w:szCs w:val="24"/>
              </w:rPr>
              <w:t>п</w:t>
            </w:r>
            <w:proofErr w:type="gramEnd"/>
            <w:r w:rsidRPr="001E0DE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jc w:val="center"/>
              <w:rPr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>Тема занятия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Цель и задачи курса аналитической химии. Введение в лабораторный практикум.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Применение закона действующих масс (ЗДМ) к растворам электролитов. Качественный анализ катионов второй аналитической группы.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Кислотно-основное равновесие в растворах электролитов. Качественный анализ катионов третьей аналитической группы.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Реакции гидролиза в аналитической химии. Качественный анализ катионов четвертой аналитической группы.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Гетерогенные процессы в аналитической химии. Качественный анализ катионов пятой аналитической группы.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proofErr w:type="spellStart"/>
            <w:r w:rsidRPr="001E0DEE">
              <w:rPr>
                <w:bCs/>
                <w:sz w:val="24"/>
                <w:szCs w:val="24"/>
              </w:rPr>
              <w:t>Комплексообразование</w:t>
            </w:r>
            <w:proofErr w:type="spellEnd"/>
            <w:r w:rsidRPr="001E0DEE">
              <w:rPr>
                <w:bCs/>
                <w:sz w:val="24"/>
                <w:szCs w:val="24"/>
              </w:rPr>
              <w:t xml:space="preserve"> в аналитической химии. </w:t>
            </w:r>
            <w:r w:rsidRPr="001E0DEE">
              <w:rPr>
                <w:sz w:val="24"/>
                <w:szCs w:val="24"/>
              </w:rPr>
              <w:t>Качественный анализ катионов шестой аналитической группы.</w:t>
            </w:r>
            <w:r w:rsidRPr="001E0DEE">
              <w:rPr>
                <w:bCs/>
                <w:sz w:val="24"/>
                <w:szCs w:val="24"/>
              </w:rPr>
              <w:t xml:space="preserve"> </w:t>
            </w:r>
            <w:r w:rsidRPr="001E0DEE">
              <w:rPr>
                <w:sz w:val="24"/>
                <w:szCs w:val="24"/>
              </w:rPr>
              <w:t>Систематический анализ смеси катионов четвертой – шестой аналитических групп.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>Задачи  и методы количественного анализа.  Кислотно-основное титрование.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proofErr w:type="spellStart"/>
            <w:r w:rsidRPr="001E0DEE">
              <w:rPr>
                <w:sz w:val="24"/>
                <w:szCs w:val="24"/>
              </w:rPr>
              <w:t>Окислительно</w:t>
            </w:r>
            <w:proofErr w:type="spellEnd"/>
            <w:r w:rsidRPr="001E0DEE">
              <w:rPr>
                <w:sz w:val="24"/>
                <w:szCs w:val="24"/>
              </w:rPr>
              <w:t xml:space="preserve">-восстановительные реакции в аналитической химии. Оксидиметрия.  </w:t>
            </w:r>
            <w:proofErr w:type="spellStart"/>
            <w:r w:rsidRPr="001E0DEE">
              <w:rPr>
                <w:bCs/>
                <w:sz w:val="24"/>
                <w:szCs w:val="24"/>
              </w:rPr>
              <w:t>Перманганатометрическое</w:t>
            </w:r>
            <w:proofErr w:type="spellEnd"/>
            <w:r w:rsidRPr="001E0DEE">
              <w:rPr>
                <w:bCs/>
                <w:sz w:val="24"/>
                <w:szCs w:val="24"/>
              </w:rPr>
              <w:t xml:space="preserve"> титрование.</w:t>
            </w:r>
            <w:r w:rsidRPr="001E0DEE">
              <w:rPr>
                <w:b/>
                <w:bCs/>
                <w:sz w:val="24"/>
                <w:szCs w:val="24"/>
              </w:rPr>
              <w:t xml:space="preserve">  </w:t>
            </w:r>
            <w:r w:rsidRPr="001E0DEE">
              <w:rPr>
                <w:sz w:val="24"/>
                <w:szCs w:val="24"/>
              </w:rPr>
              <w:t>Йодометрическое титрование</w:t>
            </w:r>
          </w:p>
        </w:tc>
      </w:tr>
      <w:tr w:rsidR="002C6B1F" w:rsidRPr="001E0DEE" w:rsidTr="000035D3">
        <w:tc>
          <w:tcPr>
            <w:tcW w:w="828" w:type="dxa"/>
          </w:tcPr>
          <w:p w:rsidR="002C6B1F" w:rsidRPr="001E0DEE" w:rsidRDefault="002C6B1F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43" w:type="dxa"/>
          </w:tcPr>
          <w:p w:rsidR="002C6B1F" w:rsidRPr="001E0DEE" w:rsidRDefault="002C6B1F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Общая характеристика физико-химических методов анализа. Оптические методы анализа.</w:t>
            </w:r>
          </w:p>
        </w:tc>
      </w:tr>
    </w:tbl>
    <w:p w:rsidR="002C6B1F" w:rsidRPr="00C846C9" w:rsidRDefault="002C6B1F" w:rsidP="002C6B1F">
      <w:pPr>
        <w:ind w:right="22"/>
        <w:rPr>
          <w:b/>
          <w:bCs/>
          <w:sz w:val="24"/>
          <w:szCs w:val="24"/>
        </w:rPr>
      </w:pPr>
    </w:p>
    <w:p w:rsidR="002C6B1F" w:rsidRPr="00C846C9" w:rsidRDefault="002C6B1F" w:rsidP="002C6B1F">
      <w:pPr>
        <w:ind w:right="22"/>
        <w:rPr>
          <w:b/>
          <w:bCs/>
          <w:sz w:val="24"/>
          <w:szCs w:val="24"/>
        </w:rPr>
      </w:pPr>
    </w:p>
    <w:p w:rsidR="002C6B1F" w:rsidRPr="00C846C9" w:rsidRDefault="002C6B1F" w:rsidP="002C6B1F">
      <w:pPr>
        <w:ind w:right="22"/>
        <w:rPr>
          <w:b/>
          <w:bCs/>
          <w:sz w:val="24"/>
          <w:szCs w:val="24"/>
        </w:rPr>
      </w:pPr>
    </w:p>
    <w:p w:rsidR="002C6B1F" w:rsidRPr="00C846C9" w:rsidRDefault="002C6B1F" w:rsidP="002C6B1F">
      <w:pPr>
        <w:ind w:right="22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>Зав. кафедрой общей и</w:t>
      </w:r>
    </w:p>
    <w:p w:rsidR="002C6B1F" w:rsidRPr="00C846C9" w:rsidRDefault="002C6B1F" w:rsidP="002C6B1F">
      <w:pPr>
        <w:ind w:right="22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 xml:space="preserve">биоорганической химии, доцент                                   В.В. </w:t>
      </w:r>
      <w:proofErr w:type="spellStart"/>
      <w:r w:rsidRPr="00C846C9">
        <w:rPr>
          <w:bCs/>
          <w:sz w:val="24"/>
          <w:szCs w:val="24"/>
        </w:rPr>
        <w:t>Болтромеюк</w:t>
      </w:r>
      <w:proofErr w:type="spellEnd"/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F"/>
    <w:rsid w:val="000738B0"/>
    <w:rsid w:val="001712DA"/>
    <w:rsid w:val="001B759C"/>
    <w:rsid w:val="002C6B1F"/>
    <w:rsid w:val="002D50E6"/>
    <w:rsid w:val="003F20AA"/>
    <w:rsid w:val="00445D0F"/>
    <w:rsid w:val="004A7D9D"/>
    <w:rsid w:val="00504AEE"/>
    <w:rsid w:val="005416E7"/>
    <w:rsid w:val="00564DCE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2018-04-24T11:01:00Z</dcterms:created>
  <dcterms:modified xsi:type="dcterms:W3CDTF">2018-09-04T07:11:00Z</dcterms:modified>
</cp:coreProperties>
</file>