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CE" w:rsidRDefault="007852CE" w:rsidP="007852CE">
      <w:pPr>
        <w:ind w:right="2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7852CE" w:rsidRDefault="007852CE" w:rsidP="007852CE">
      <w:pPr>
        <w:ind w:right="22"/>
        <w:jc w:val="center"/>
        <w:rPr>
          <w:b/>
          <w:bCs/>
          <w:sz w:val="28"/>
          <w:szCs w:val="28"/>
        </w:rPr>
      </w:pPr>
    </w:p>
    <w:p w:rsidR="007852CE" w:rsidRDefault="007852CE" w:rsidP="007852CE">
      <w:pPr>
        <w:ind w:left="-360" w:right="22"/>
        <w:jc w:val="center"/>
        <w:rPr>
          <w:bCs/>
          <w:sz w:val="24"/>
          <w:szCs w:val="24"/>
        </w:rPr>
      </w:pPr>
      <w:r w:rsidRPr="00C846C9">
        <w:rPr>
          <w:bCs/>
          <w:sz w:val="24"/>
          <w:szCs w:val="24"/>
        </w:rPr>
        <w:t xml:space="preserve">лабораторно-практических занятий по </w:t>
      </w:r>
      <w:r w:rsidRPr="00C846C9">
        <w:rPr>
          <w:b/>
          <w:bCs/>
          <w:sz w:val="24"/>
          <w:szCs w:val="24"/>
        </w:rPr>
        <w:t>аналитической химии</w:t>
      </w:r>
    </w:p>
    <w:p w:rsidR="007852CE" w:rsidRDefault="007852CE" w:rsidP="007852CE">
      <w:pPr>
        <w:ind w:left="-360" w:right="22"/>
        <w:jc w:val="center"/>
        <w:rPr>
          <w:b/>
          <w:bCs/>
          <w:sz w:val="24"/>
          <w:szCs w:val="24"/>
        </w:rPr>
      </w:pPr>
      <w:r w:rsidRPr="00C846C9">
        <w:rPr>
          <w:bCs/>
          <w:sz w:val="24"/>
          <w:szCs w:val="24"/>
        </w:rPr>
        <w:t xml:space="preserve"> для студентов</w:t>
      </w:r>
      <w:r w:rsidRPr="008C2246">
        <w:rPr>
          <w:b/>
          <w:bCs/>
          <w:sz w:val="24"/>
          <w:szCs w:val="24"/>
        </w:rPr>
        <w:t xml:space="preserve"> медико-диагностического факультета </w:t>
      </w:r>
    </w:p>
    <w:p w:rsidR="007852CE" w:rsidRPr="00C846C9" w:rsidRDefault="007852CE" w:rsidP="007852CE">
      <w:pPr>
        <w:ind w:left="-360" w:right="22"/>
        <w:jc w:val="center"/>
        <w:rPr>
          <w:bCs/>
          <w:sz w:val="24"/>
          <w:szCs w:val="24"/>
        </w:rPr>
      </w:pPr>
      <w:r w:rsidRPr="00C846C9">
        <w:rPr>
          <w:bCs/>
          <w:sz w:val="24"/>
          <w:szCs w:val="24"/>
        </w:rPr>
        <w:t>на 201</w:t>
      </w:r>
      <w:r w:rsidR="00007F38" w:rsidRPr="00007F38">
        <w:rPr>
          <w:bCs/>
          <w:sz w:val="24"/>
          <w:szCs w:val="24"/>
        </w:rPr>
        <w:t>8</w:t>
      </w:r>
      <w:r w:rsidRPr="00C846C9">
        <w:rPr>
          <w:bCs/>
          <w:sz w:val="24"/>
          <w:szCs w:val="24"/>
        </w:rPr>
        <w:t xml:space="preserve"> – 201</w:t>
      </w:r>
      <w:r w:rsidR="00007F38">
        <w:rPr>
          <w:bCs/>
          <w:sz w:val="24"/>
          <w:szCs w:val="24"/>
          <w:lang w:val="en-US"/>
        </w:rPr>
        <w:t>9</w:t>
      </w:r>
      <w:r w:rsidRPr="00C846C9">
        <w:rPr>
          <w:bCs/>
          <w:sz w:val="24"/>
          <w:szCs w:val="24"/>
        </w:rPr>
        <w:t xml:space="preserve"> учебный год </w:t>
      </w:r>
    </w:p>
    <w:p w:rsidR="007852CE" w:rsidRPr="008C2246" w:rsidRDefault="007852CE" w:rsidP="007852CE">
      <w:pPr>
        <w:ind w:left="-360" w:right="22"/>
        <w:jc w:val="center"/>
        <w:rPr>
          <w:b/>
          <w:bCs/>
          <w:sz w:val="24"/>
          <w:szCs w:val="24"/>
        </w:rPr>
      </w:pPr>
      <w:r w:rsidRPr="008C2246">
        <w:rPr>
          <w:b/>
          <w:bCs/>
          <w:sz w:val="24"/>
          <w:szCs w:val="24"/>
        </w:rPr>
        <w:t>2 курс III семестр</w:t>
      </w:r>
    </w:p>
    <w:p w:rsidR="007852CE" w:rsidRPr="00410A54" w:rsidRDefault="007852CE" w:rsidP="007852CE">
      <w:pPr>
        <w:ind w:left="-360" w:right="22"/>
        <w:jc w:val="center"/>
        <w:rPr>
          <w:bCs/>
          <w:sz w:val="28"/>
          <w:szCs w:val="28"/>
        </w:rPr>
      </w:pPr>
    </w:p>
    <w:p w:rsidR="007852CE" w:rsidRPr="00C846C9" w:rsidRDefault="007852CE" w:rsidP="007852CE">
      <w:pPr>
        <w:ind w:right="22"/>
        <w:rPr>
          <w:bCs/>
          <w:sz w:val="24"/>
          <w:szCs w:val="24"/>
        </w:rPr>
      </w:pPr>
      <w:r w:rsidRPr="00C846C9">
        <w:rPr>
          <w:bCs/>
          <w:sz w:val="24"/>
          <w:szCs w:val="24"/>
        </w:rPr>
        <w:t>Продолжительность занятия – 3 часа.</w:t>
      </w:r>
    </w:p>
    <w:p w:rsidR="007852CE" w:rsidRDefault="007852CE" w:rsidP="007852CE">
      <w:pPr>
        <w:ind w:right="22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743"/>
      </w:tblGrid>
      <w:tr w:rsidR="007852CE" w:rsidRPr="001E0DEE" w:rsidTr="000035D3">
        <w:tc>
          <w:tcPr>
            <w:tcW w:w="828" w:type="dxa"/>
          </w:tcPr>
          <w:p w:rsidR="007852CE" w:rsidRPr="001E0DEE" w:rsidRDefault="007852CE" w:rsidP="000035D3">
            <w:pPr>
              <w:ind w:right="22"/>
              <w:jc w:val="center"/>
              <w:rPr>
                <w:bCs/>
                <w:sz w:val="24"/>
                <w:szCs w:val="24"/>
              </w:rPr>
            </w:pPr>
            <w:r w:rsidRPr="001E0DEE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1E0DEE">
              <w:rPr>
                <w:bCs/>
                <w:sz w:val="24"/>
                <w:szCs w:val="24"/>
              </w:rPr>
              <w:t>п</w:t>
            </w:r>
            <w:proofErr w:type="gramEnd"/>
            <w:r w:rsidRPr="001E0DEE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8743" w:type="dxa"/>
          </w:tcPr>
          <w:p w:rsidR="007852CE" w:rsidRPr="001E0DEE" w:rsidRDefault="007852CE" w:rsidP="000035D3">
            <w:pPr>
              <w:ind w:right="22"/>
              <w:jc w:val="center"/>
              <w:rPr>
                <w:bCs/>
                <w:sz w:val="24"/>
                <w:szCs w:val="24"/>
              </w:rPr>
            </w:pPr>
            <w:r w:rsidRPr="001E0DEE">
              <w:rPr>
                <w:bCs/>
                <w:sz w:val="24"/>
                <w:szCs w:val="24"/>
              </w:rPr>
              <w:t>Тема занятия</w:t>
            </w:r>
          </w:p>
        </w:tc>
      </w:tr>
      <w:tr w:rsidR="007852CE" w:rsidRPr="001E0DEE" w:rsidTr="00007F38">
        <w:trPr>
          <w:trHeight w:val="360"/>
        </w:trPr>
        <w:tc>
          <w:tcPr>
            <w:tcW w:w="828" w:type="dxa"/>
          </w:tcPr>
          <w:p w:rsidR="007852CE" w:rsidRPr="001E0DEE" w:rsidRDefault="007852CE" w:rsidP="000035D3">
            <w:pPr>
              <w:ind w:right="22"/>
              <w:jc w:val="center"/>
              <w:rPr>
                <w:b/>
                <w:bCs/>
                <w:sz w:val="24"/>
                <w:szCs w:val="24"/>
              </w:rPr>
            </w:pPr>
            <w:r w:rsidRPr="001E0DE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743" w:type="dxa"/>
          </w:tcPr>
          <w:p w:rsidR="007852CE" w:rsidRDefault="007852CE" w:rsidP="000035D3">
            <w:pPr>
              <w:ind w:right="22"/>
              <w:rPr>
                <w:sz w:val="24"/>
                <w:szCs w:val="24"/>
                <w:lang w:val="en-US"/>
              </w:rPr>
            </w:pPr>
            <w:r w:rsidRPr="001E0DEE">
              <w:rPr>
                <w:sz w:val="24"/>
                <w:szCs w:val="24"/>
              </w:rPr>
              <w:t>Цель и задачи курса аналитической химии. Введение в лабораторный практикум.</w:t>
            </w:r>
          </w:p>
          <w:p w:rsidR="00007F38" w:rsidRPr="00007F38" w:rsidRDefault="00007F38" w:rsidP="000035D3">
            <w:pPr>
              <w:ind w:right="22"/>
              <w:rPr>
                <w:bCs/>
                <w:sz w:val="24"/>
                <w:szCs w:val="24"/>
                <w:lang w:val="en-US"/>
              </w:rPr>
            </w:pPr>
          </w:p>
        </w:tc>
      </w:tr>
      <w:tr w:rsidR="00007F38" w:rsidRPr="001E0DEE" w:rsidTr="000035D3">
        <w:trPr>
          <w:trHeight w:val="180"/>
        </w:trPr>
        <w:tc>
          <w:tcPr>
            <w:tcW w:w="828" w:type="dxa"/>
          </w:tcPr>
          <w:p w:rsidR="00007F38" w:rsidRPr="001E0DEE" w:rsidRDefault="00007F38" w:rsidP="000035D3">
            <w:pPr>
              <w:ind w:right="2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43" w:type="dxa"/>
          </w:tcPr>
          <w:p w:rsidR="00007F38" w:rsidRPr="00007F38" w:rsidRDefault="00007F38" w:rsidP="000035D3">
            <w:pPr>
              <w:ind w:right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Фундаментальные единицы измерения. Обработка результатов анализа, теория ошибок</w:t>
            </w:r>
          </w:p>
        </w:tc>
      </w:tr>
      <w:tr w:rsidR="007852CE" w:rsidRPr="001E0DEE" w:rsidTr="000035D3">
        <w:tc>
          <w:tcPr>
            <w:tcW w:w="828" w:type="dxa"/>
          </w:tcPr>
          <w:p w:rsidR="007852CE" w:rsidRPr="001E0DEE" w:rsidRDefault="00007F38" w:rsidP="000035D3">
            <w:pPr>
              <w:ind w:right="2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743" w:type="dxa"/>
          </w:tcPr>
          <w:p w:rsidR="007852CE" w:rsidRPr="001E0DEE" w:rsidRDefault="007852CE" w:rsidP="000035D3">
            <w:pPr>
              <w:ind w:right="22"/>
              <w:rPr>
                <w:b/>
                <w:bCs/>
                <w:sz w:val="24"/>
                <w:szCs w:val="24"/>
              </w:rPr>
            </w:pPr>
            <w:r w:rsidRPr="001E0DEE">
              <w:rPr>
                <w:sz w:val="24"/>
                <w:szCs w:val="24"/>
              </w:rPr>
              <w:t>Основы качественного анализа. Качественный анализ катионов первой аналитической группы.</w:t>
            </w:r>
          </w:p>
        </w:tc>
      </w:tr>
      <w:tr w:rsidR="007852CE" w:rsidRPr="001E0DEE" w:rsidTr="000035D3">
        <w:tc>
          <w:tcPr>
            <w:tcW w:w="828" w:type="dxa"/>
          </w:tcPr>
          <w:p w:rsidR="007852CE" w:rsidRPr="001E0DEE" w:rsidRDefault="00007F38" w:rsidP="000035D3">
            <w:pPr>
              <w:ind w:right="2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743" w:type="dxa"/>
          </w:tcPr>
          <w:p w:rsidR="007852CE" w:rsidRPr="001E0DEE" w:rsidRDefault="007852CE" w:rsidP="000035D3">
            <w:pPr>
              <w:ind w:right="22"/>
              <w:rPr>
                <w:b/>
                <w:bCs/>
                <w:sz w:val="24"/>
                <w:szCs w:val="24"/>
              </w:rPr>
            </w:pPr>
            <w:r w:rsidRPr="001E0DEE">
              <w:rPr>
                <w:sz w:val="24"/>
                <w:szCs w:val="24"/>
              </w:rPr>
              <w:t>Применение закона действующих масс (ЗДМ) к растворам электролитов. Качественный анализ катионов второй аналитической группы.</w:t>
            </w:r>
          </w:p>
        </w:tc>
      </w:tr>
      <w:tr w:rsidR="007852CE" w:rsidRPr="001E0DEE" w:rsidTr="000035D3">
        <w:tc>
          <w:tcPr>
            <w:tcW w:w="828" w:type="dxa"/>
          </w:tcPr>
          <w:p w:rsidR="007852CE" w:rsidRPr="001E0DEE" w:rsidRDefault="00007F38" w:rsidP="000035D3">
            <w:pPr>
              <w:ind w:right="2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743" w:type="dxa"/>
          </w:tcPr>
          <w:p w:rsidR="007852CE" w:rsidRPr="001E0DEE" w:rsidRDefault="007852CE" w:rsidP="000035D3">
            <w:pPr>
              <w:ind w:right="22"/>
              <w:rPr>
                <w:b/>
                <w:bCs/>
                <w:sz w:val="24"/>
                <w:szCs w:val="24"/>
              </w:rPr>
            </w:pPr>
            <w:r w:rsidRPr="001E0DEE">
              <w:rPr>
                <w:sz w:val="24"/>
                <w:szCs w:val="24"/>
              </w:rPr>
              <w:t>Кислотно-основное равновесие в растворах электролитов. Качественный анализ катионов третьей аналитической группы.</w:t>
            </w:r>
          </w:p>
        </w:tc>
      </w:tr>
      <w:tr w:rsidR="007852CE" w:rsidRPr="001E0DEE" w:rsidTr="000035D3">
        <w:tc>
          <w:tcPr>
            <w:tcW w:w="828" w:type="dxa"/>
          </w:tcPr>
          <w:p w:rsidR="007852CE" w:rsidRPr="001E0DEE" w:rsidRDefault="00007F38" w:rsidP="000035D3">
            <w:pPr>
              <w:ind w:right="2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743" w:type="dxa"/>
          </w:tcPr>
          <w:p w:rsidR="007852CE" w:rsidRPr="001E0DEE" w:rsidRDefault="007852CE" w:rsidP="000035D3">
            <w:pPr>
              <w:ind w:right="22"/>
              <w:rPr>
                <w:b/>
                <w:bCs/>
                <w:sz w:val="24"/>
                <w:szCs w:val="24"/>
              </w:rPr>
            </w:pPr>
            <w:r w:rsidRPr="001E0DEE">
              <w:rPr>
                <w:sz w:val="24"/>
                <w:szCs w:val="24"/>
              </w:rPr>
              <w:t>Буферные системы. Систематический анализ смеси катионов первой – третьей аналитических групп.</w:t>
            </w:r>
          </w:p>
        </w:tc>
      </w:tr>
      <w:tr w:rsidR="007852CE" w:rsidRPr="001E0DEE" w:rsidTr="000035D3">
        <w:tc>
          <w:tcPr>
            <w:tcW w:w="828" w:type="dxa"/>
          </w:tcPr>
          <w:p w:rsidR="007852CE" w:rsidRPr="001E0DEE" w:rsidRDefault="00007F38" w:rsidP="000035D3">
            <w:pPr>
              <w:ind w:right="2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743" w:type="dxa"/>
          </w:tcPr>
          <w:p w:rsidR="007852CE" w:rsidRPr="001E0DEE" w:rsidRDefault="007852CE" w:rsidP="000035D3">
            <w:pPr>
              <w:ind w:right="22"/>
              <w:rPr>
                <w:b/>
                <w:bCs/>
                <w:sz w:val="24"/>
                <w:szCs w:val="24"/>
              </w:rPr>
            </w:pPr>
            <w:r w:rsidRPr="001E0DEE">
              <w:rPr>
                <w:sz w:val="24"/>
                <w:szCs w:val="24"/>
              </w:rPr>
              <w:t>Реакции гидролиза в аналитической химии. Качественный анализ катионов четвертой аналитической группы.</w:t>
            </w:r>
          </w:p>
        </w:tc>
      </w:tr>
      <w:tr w:rsidR="007852CE" w:rsidRPr="001E0DEE" w:rsidTr="00007F38">
        <w:trPr>
          <w:trHeight w:val="615"/>
        </w:trPr>
        <w:tc>
          <w:tcPr>
            <w:tcW w:w="828" w:type="dxa"/>
          </w:tcPr>
          <w:p w:rsidR="007852CE" w:rsidRPr="001E0DEE" w:rsidRDefault="00007F38" w:rsidP="000035D3">
            <w:pPr>
              <w:ind w:right="2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743" w:type="dxa"/>
          </w:tcPr>
          <w:p w:rsidR="007852CE" w:rsidRPr="001E0DEE" w:rsidRDefault="007852CE" w:rsidP="000035D3">
            <w:pPr>
              <w:ind w:right="22"/>
              <w:rPr>
                <w:b/>
                <w:bCs/>
                <w:sz w:val="24"/>
                <w:szCs w:val="24"/>
              </w:rPr>
            </w:pPr>
            <w:r w:rsidRPr="001E0DEE">
              <w:rPr>
                <w:sz w:val="24"/>
                <w:szCs w:val="24"/>
              </w:rPr>
              <w:t>Гетерогенные процессы в аналитической химии. Качественный анализ катионов пятой аналитической группы.</w:t>
            </w:r>
          </w:p>
        </w:tc>
      </w:tr>
      <w:tr w:rsidR="007852CE" w:rsidRPr="001E0DEE" w:rsidTr="000035D3">
        <w:tc>
          <w:tcPr>
            <w:tcW w:w="828" w:type="dxa"/>
          </w:tcPr>
          <w:p w:rsidR="007852CE" w:rsidRPr="001E0DEE" w:rsidRDefault="00007F38" w:rsidP="000035D3">
            <w:pPr>
              <w:ind w:right="2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743" w:type="dxa"/>
          </w:tcPr>
          <w:p w:rsidR="007852CE" w:rsidRPr="001E0DEE" w:rsidRDefault="007852CE" w:rsidP="000035D3">
            <w:pPr>
              <w:ind w:right="22"/>
              <w:rPr>
                <w:b/>
                <w:bCs/>
                <w:sz w:val="24"/>
                <w:szCs w:val="24"/>
              </w:rPr>
            </w:pPr>
            <w:r w:rsidRPr="001E0DEE">
              <w:rPr>
                <w:sz w:val="24"/>
                <w:szCs w:val="24"/>
              </w:rPr>
              <w:t>Качественный анализ катионов шестой аналитической группы.</w:t>
            </w:r>
            <w:r w:rsidRPr="001E0DEE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7852CE" w:rsidRPr="001E0DEE" w:rsidTr="000035D3">
        <w:tc>
          <w:tcPr>
            <w:tcW w:w="828" w:type="dxa"/>
          </w:tcPr>
          <w:p w:rsidR="007852CE" w:rsidRPr="001E0DEE" w:rsidRDefault="00007F38" w:rsidP="000035D3">
            <w:pPr>
              <w:ind w:right="2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43" w:type="dxa"/>
          </w:tcPr>
          <w:p w:rsidR="007852CE" w:rsidRPr="001E0DEE" w:rsidRDefault="007852CE" w:rsidP="000035D3">
            <w:pPr>
              <w:ind w:right="22"/>
              <w:rPr>
                <w:b/>
                <w:bCs/>
                <w:sz w:val="24"/>
                <w:szCs w:val="24"/>
              </w:rPr>
            </w:pPr>
            <w:proofErr w:type="spellStart"/>
            <w:r w:rsidRPr="001E0DEE">
              <w:rPr>
                <w:bCs/>
                <w:sz w:val="24"/>
                <w:szCs w:val="24"/>
              </w:rPr>
              <w:t>Комплексообразование</w:t>
            </w:r>
            <w:proofErr w:type="spellEnd"/>
            <w:r w:rsidRPr="001E0DEE">
              <w:rPr>
                <w:bCs/>
                <w:sz w:val="24"/>
                <w:szCs w:val="24"/>
              </w:rPr>
              <w:t xml:space="preserve"> в аналитической химии. </w:t>
            </w:r>
            <w:r w:rsidRPr="001E0DEE">
              <w:rPr>
                <w:sz w:val="24"/>
                <w:szCs w:val="24"/>
              </w:rPr>
              <w:t>Систематический анализ смеси катионов четвертой – шестой аналитических групп.</w:t>
            </w:r>
          </w:p>
        </w:tc>
      </w:tr>
      <w:tr w:rsidR="007852CE" w:rsidRPr="001E0DEE" w:rsidTr="000035D3">
        <w:tc>
          <w:tcPr>
            <w:tcW w:w="828" w:type="dxa"/>
          </w:tcPr>
          <w:p w:rsidR="007852CE" w:rsidRPr="001E0DEE" w:rsidRDefault="00007F38" w:rsidP="000035D3">
            <w:pPr>
              <w:ind w:right="2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743" w:type="dxa"/>
          </w:tcPr>
          <w:p w:rsidR="007852CE" w:rsidRPr="001E0DEE" w:rsidRDefault="007852CE" w:rsidP="000035D3">
            <w:pPr>
              <w:ind w:right="22"/>
              <w:rPr>
                <w:b/>
                <w:bCs/>
                <w:sz w:val="24"/>
                <w:szCs w:val="24"/>
              </w:rPr>
            </w:pPr>
            <w:r w:rsidRPr="001E0DEE">
              <w:rPr>
                <w:sz w:val="24"/>
                <w:szCs w:val="24"/>
              </w:rPr>
              <w:t>Качественный анализ анионов.</w:t>
            </w:r>
          </w:p>
        </w:tc>
      </w:tr>
      <w:tr w:rsidR="007852CE" w:rsidRPr="001E0DEE" w:rsidTr="000035D3">
        <w:tc>
          <w:tcPr>
            <w:tcW w:w="828" w:type="dxa"/>
          </w:tcPr>
          <w:p w:rsidR="007852CE" w:rsidRPr="001E0DEE" w:rsidRDefault="00007F38" w:rsidP="000035D3">
            <w:pPr>
              <w:ind w:right="2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743" w:type="dxa"/>
          </w:tcPr>
          <w:p w:rsidR="007852CE" w:rsidRPr="001E0DEE" w:rsidRDefault="007852CE" w:rsidP="000035D3">
            <w:pPr>
              <w:ind w:right="22"/>
              <w:rPr>
                <w:b/>
                <w:bCs/>
                <w:sz w:val="24"/>
                <w:szCs w:val="24"/>
              </w:rPr>
            </w:pPr>
            <w:r w:rsidRPr="001E0DEE">
              <w:rPr>
                <w:bCs/>
                <w:sz w:val="24"/>
                <w:szCs w:val="24"/>
              </w:rPr>
              <w:t>Задачи  и методы количественного анализа.  Кислотно-основное титрование.</w:t>
            </w:r>
          </w:p>
        </w:tc>
      </w:tr>
      <w:tr w:rsidR="007852CE" w:rsidRPr="001E0DEE" w:rsidTr="000035D3">
        <w:tc>
          <w:tcPr>
            <w:tcW w:w="828" w:type="dxa"/>
          </w:tcPr>
          <w:p w:rsidR="007852CE" w:rsidRPr="001E0DEE" w:rsidRDefault="00007F38" w:rsidP="000035D3">
            <w:pPr>
              <w:ind w:right="2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743" w:type="dxa"/>
          </w:tcPr>
          <w:p w:rsidR="007852CE" w:rsidRPr="001E0DEE" w:rsidRDefault="007852CE" w:rsidP="000035D3">
            <w:pPr>
              <w:ind w:right="22"/>
              <w:rPr>
                <w:b/>
                <w:bCs/>
                <w:sz w:val="24"/>
                <w:szCs w:val="24"/>
              </w:rPr>
            </w:pPr>
            <w:r w:rsidRPr="001E0DEE">
              <w:rPr>
                <w:bCs/>
                <w:sz w:val="24"/>
                <w:szCs w:val="24"/>
              </w:rPr>
              <w:t xml:space="preserve">Задачи  и методы количественного анализа.  Кислотно-основное титрование. </w:t>
            </w:r>
          </w:p>
        </w:tc>
      </w:tr>
      <w:tr w:rsidR="007852CE" w:rsidRPr="001E0DEE" w:rsidTr="000035D3">
        <w:tc>
          <w:tcPr>
            <w:tcW w:w="828" w:type="dxa"/>
          </w:tcPr>
          <w:p w:rsidR="007852CE" w:rsidRPr="001E0DEE" w:rsidRDefault="00007F38" w:rsidP="000035D3">
            <w:pPr>
              <w:ind w:right="2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743" w:type="dxa"/>
          </w:tcPr>
          <w:p w:rsidR="007852CE" w:rsidRPr="001E0DEE" w:rsidRDefault="007852CE" w:rsidP="000035D3">
            <w:pPr>
              <w:ind w:right="22"/>
              <w:rPr>
                <w:b/>
                <w:bCs/>
                <w:sz w:val="24"/>
                <w:szCs w:val="24"/>
              </w:rPr>
            </w:pPr>
            <w:r w:rsidRPr="001E0DEE">
              <w:rPr>
                <w:bCs/>
                <w:sz w:val="24"/>
                <w:szCs w:val="24"/>
              </w:rPr>
              <w:t xml:space="preserve">Оксидиметрия. </w:t>
            </w:r>
            <w:proofErr w:type="spellStart"/>
            <w:r w:rsidRPr="001E0DEE">
              <w:rPr>
                <w:bCs/>
                <w:sz w:val="24"/>
                <w:szCs w:val="24"/>
              </w:rPr>
              <w:t>Перманганатометрия</w:t>
            </w:r>
            <w:proofErr w:type="spellEnd"/>
            <w:r w:rsidRPr="001E0DEE">
              <w:rPr>
                <w:bCs/>
                <w:sz w:val="24"/>
                <w:szCs w:val="24"/>
              </w:rPr>
              <w:t xml:space="preserve">. </w:t>
            </w:r>
          </w:p>
        </w:tc>
      </w:tr>
      <w:tr w:rsidR="007852CE" w:rsidRPr="001E0DEE" w:rsidTr="000035D3">
        <w:tc>
          <w:tcPr>
            <w:tcW w:w="828" w:type="dxa"/>
          </w:tcPr>
          <w:p w:rsidR="007852CE" w:rsidRPr="001E0DEE" w:rsidRDefault="00007F38" w:rsidP="000035D3">
            <w:pPr>
              <w:ind w:right="2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743" w:type="dxa"/>
          </w:tcPr>
          <w:p w:rsidR="007852CE" w:rsidRPr="001E0DEE" w:rsidRDefault="007852CE" w:rsidP="000035D3">
            <w:pPr>
              <w:ind w:right="22"/>
              <w:rPr>
                <w:bCs/>
                <w:sz w:val="24"/>
                <w:szCs w:val="24"/>
              </w:rPr>
            </w:pPr>
            <w:r w:rsidRPr="001E0DEE">
              <w:rPr>
                <w:bCs/>
                <w:sz w:val="24"/>
                <w:szCs w:val="24"/>
              </w:rPr>
              <w:t xml:space="preserve">Оксидиметрия. </w:t>
            </w:r>
            <w:proofErr w:type="spellStart"/>
            <w:r w:rsidRPr="001E0DEE">
              <w:rPr>
                <w:bCs/>
                <w:sz w:val="24"/>
                <w:szCs w:val="24"/>
              </w:rPr>
              <w:t>Йодометрия</w:t>
            </w:r>
            <w:proofErr w:type="spellEnd"/>
            <w:r w:rsidRPr="001E0DEE">
              <w:rPr>
                <w:bCs/>
                <w:sz w:val="24"/>
                <w:szCs w:val="24"/>
              </w:rPr>
              <w:t>.</w:t>
            </w:r>
          </w:p>
        </w:tc>
      </w:tr>
      <w:tr w:rsidR="007852CE" w:rsidRPr="001E0DEE" w:rsidTr="000035D3">
        <w:tc>
          <w:tcPr>
            <w:tcW w:w="828" w:type="dxa"/>
          </w:tcPr>
          <w:p w:rsidR="007852CE" w:rsidRPr="001E0DEE" w:rsidRDefault="00007F38" w:rsidP="000035D3">
            <w:pPr>
              <w:ind w:right="2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743" w:type="dxa"/>
          </w:tcPr>
          <w:p w:rsidR="007852CE" w:rsidRPr="001E0DEE" w:rsidRDefault="007852CE" w:rsidP="000035D3">
            <w:pPr>
              <w:ind w:right="22"/>
              <w:rPr>
                <w:b/>
                <w:bCs/>
                <w:sz w:val="24"/>
                <w:szCs w:val="24"/>
              </w:rPr>
            </w:pPr>
            <w:proofErr w:type="spellStart"/>
            <w:r w:rsidRPr="001E0DEE">
              <w:rPr>
                <w:sz w:val="24"/>
                <w:szCs w:val="24"/>
              </w:rPr>
              <w:t>Комплексонометрическое</w:t>
            </w:r>
            <w:proofErr w:type="spellEnd"/>
            <w:r w:rsidRPr="001E0DEE">
              <w:rPr>
                <w:sz w:val="24"/>
                <w:szCs w:val="24"/>
              </w:rPr>
              <w:t xml:space="preserve"> титрование.</w:t>
            </w:r>
          </w:p>
        </w:tc>
      </w:tr>
      <w:tr w:rsidR="007852CE" w:rsidRPr="001E0DEE" w:rsidTr="000035D3">
        <w:tc>
          <w:tcPr>
            <w:tcW w:w="828" w:type="dxa"/>
          </w:tcPr>
          <w:p w:rsidR="007852CE" w:rsidRPr="001E0DEE" w:rsidRDefault="00007F38" w:rsidP="000035D3">
            <w:pPr>
              <w:ind w:right="2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743" w:type="dxa"/>
          </w:tcPr>
          <w:p w:rsidR="007852CE" w:rsidRPr="001E0DEE" w:rsidRDefault="007852CE" w:rsidP="000035D3">
            <w:pPr>
              <w:ind w:right="22"/>
              <w:rPr>
                <w:b/>
                <w:bCs/>
                <w:sz w:val="24"/>
                <w:szCs w:val="24"/>
              </w:rPr>
            </w:pPr>
            <w:proofErr w:type="spellStart"/>
            <w:r w:rsidRPr="001E0DEE">
              <w:rPr>
                <w:sz w:val="24"/>
                <w:szCs w:val="24"/>
              </w:rPr>
              <w:t>Хроматографические</w:t>
            </w:r>
            <w:proofErr w:type="spellEnd"/>
            <w:r w:rsidRPr="001E0DEE">
              <w:rPr>
                <w:sz w:val="24"/>
                <w:szCs w:val="24"/>
              </w:rPr>
              <w:t xml:space="preserve"> методы анализа. </w:t>
            </w:r>
          </w:p>
        </w:tc>
      </w:tr>
      <w:tr w:rsidR="007852CE" w:rsidRPr="001E0DEE" w:rsidTr="000035D3">
        <w:trPr>
          <w:trHeight w:val="301"/>
        </w:trPr>
        <w:tc>
          <w:tcPr>
            <w:tcW w:w="828" w:type="dxa"/>
          </w:tcPr>
          <w:p w:rsidR="007852CE" w:rsidRPr="001E0DEE" w:rsidRDefault="007852CE" w:rsidP="00007F38">
            <w:pPr>
              <w:ind w:right="22"/>
              <w:jc w:val="center"/>
              <w:rPr>
                <w:b/>
                <w:bCs/>
                <w:sz w:val="24"/>
                <w:szCs w:val="24"/>
              </w:rPr>
            </w:pPr>
            <w:r w:rsidRPr="001E0DEE">
              <w:rPr>
                <w:b/>
                <w:bCs/>
                <w:sz w:val="24"/>
                <w:szCs w:val="24"/>
              </w:rPr>
              <w:t>1</w:t>
            </w:r>
            <w:r w:rsidR="00007F38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743" w:type="dxa"/>
          </w:tcPr>
          <w:p w:rsidR="007852CE" w:rsidRPr="001E0DEE" w:rsidRDefault="007852CE" w:rsidP="000035D3">
            <w:pPr>
              <w:ind w:right="22"/>
              <w:rPr>
                <w:bCs/>
                <w:sz w:val="24"/>
                <w:szCs w:val="24"/>
              </w:rPr>
            </w:pPr>
            <w:r w:rsidRPr="001E0DEE">
              <w:rPr>
                <w:bCs/>
                <w:sz w:val="24"/>
                <w:szCs w:val="24"/>
              </w:rPr>
              <w:t>Потенциометрия. Фотометрические методы анализа.</w:t>
            </w:r>
          </w:p>
        </w:tc>
      </w:tr>
      <w:tr w:rsidR="007852CE" w:rsidRPr="001E0DEE" w:rsidTr="000035D3">
        <w:trPr>
          <w:trHeight w:val="160"/>
        </w:trPr>
        <w:tc>
          <w:tcPr>
            <w:tcW w:w="828" w:type="dxa"/>
          </w:tcPr>
          <w:p w:rsidR="007852CE" w:rsidRPr="001E0DEE" w:rsidRDefault="007852CE" w:rsidP="00007F38">
            <w:pPr>
              <w:ind w:right="22"/>
              <w:jc w:val="center"/>
              <w:rPr>
                <w:b/>
                <w:bCs/>
                <w:sz w:val="24"/>
                <w:szCs w:val="24"/>
              </w:rPr>
            </w:pPr>
            <w:r w:rsidRPr="001E0DEE">
              <w:rPr>
                <w:b/>
                <w:bCs/>
                <w:sz w:val="24"/>
                <w:szCs w:val="24"/>
              </w:rPr>
              <w:t>1</w:t>
            </w:r>
            <w:r w:rsidR="00007F38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743" w:type="dxa"/>
          </w:tcPr>
          <w:p w:rsidR="007852CE" w:rsidRPr="001E0DEE" w:rsidRDefault="007852CE" w:rsidP="000035D3">
            <w:pPr>
              <w:ind w:right="22"/>
              <w:rPr>
                <w:sz w:val="24"/>
                <w:szCs w:val="24"/>
              </w:rPr>
            </w:pPr>
            <w:r w:rsidRPr="001E0DEE">
              <w:rPr>
                <w:sz w:val="24"/>
                <w:szCs w:val="24"/>
              </w:rPr>
              <w:t>Экстракция как метод разделения.</w:t>
            </w:r>
          </w:p>
        </w:tc>
      </w:tr>
      <w:tr w:rsidR="007852CE" w:rsidRPr="001E0DEE" w:rsidTr="00007F38">
        <w:trPr>
          <w:trHeight w:val="247"/>
        </w:trPr>
        <w:tc>
          <w:tcPr>
            <w:tcW w:w="828" w:type="dxa"/>
            <w:tcBorders>
              <w:bottom w:val="single" w:sz="4" w:space="0" w:color="auto"/>
            </w:tcBorders>
          </w:tcPr>
          <w:p w:rsidR="007852CE" w:rsidRPr="001E0DEE" w:rsidRDefault="00007F38" w:rsidP="000035D3">
            <w:pPr>
              <w:ind w:right="2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743" w:type="dxa"/>
          </w:tcPr>
          <w:p w:rsidR="007852CE" w:rsidRPr="001E0DEE" w:rsidRDefault="00007F38" w:rsidP="000035D3">
            <w:pPr>
              <w:ind w:right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Зачетное занятие.</w:t>
            </w:r>
            <w:bookmarkStart w:id="0" w:name="_GoBack"/>
            <w:bookmarkEnd w:id="0"/>
          </w:p>
        </w:tc>
      </w:tr>
    </w:tbl>
    <w:p w:rsidR="007852CE" w:rsidRPr="00410A54" w:rsidRDefault="007852CE" w:rsidP="007852CE">
      <w:pPr>
        <w:ind w:right="22"/>
        <w:rPr>
          <w:b/>
          <w:bCs/>
        </w:rPr>
      </w:pPr>
    </w:p>
    <w:p w:rsidR="007852CE" w:rsidRPr="00410A54" w:rsidRDefault="007852CE" w:rsidP="007852CE">
      <w:pPr>
        <w:ind w:right="22"/>
        <w:rPr>
          <w:b/>
          <w:bCs/>
        </w:rPr>
      </w:pPr>
    </w:p>
    <w:p w:rsidR="007852CE" w:rsidRPr="00C846C9" w:rsidRDefault="007852CE" w:rsidP="007852CE">
      <w:pPr>
        <w:ind w:right="22"/>
        <w:rPr>
          <w:bCs/>
          <w:sz w:val="24"/>
          <w:szCs w:val="24"/>
        </w:rPr>
      </w:pPr>
      <w:r w:rsidRPr="00C846C9">
        <w:rPr>
          <w:bCs/>
          <w:sz w:val="24"/>
          <w:szCs w:val="24"/>
        </w:rPr>
        <w:t>Зав. кафедрой общей и</w:t>
      </w:r>
    </w:p>
    <w:p w:rsidR="007852CE" w:rsidRPr="00C846C9" w:rsidRDefault="007852CE" w:rsidP="007852CE">
      <w:pPr>
        <w:ind w:right="22"/>
        <w:rPr>
          <w:bCs/>
          <w:sz w:val="24"/>
          <w:szCs w:val="24"/>
        </w:rPr>
      </w:pPr>
      <w:r w:rsidRPr="00C846C9">
        <w:rPr>
          <w:bCs/>
          <w:sz w:val="24"/>
          <w:szCs w:val="24"/>
        </w:rPr>
        <w:t xml:space="preserve">биоорганической химии, доцент                                        В.В. </w:t>
      </w:r>
      <w:proofErr w:type="spellStart"/>
      <w:r w:rsidRPr="00C846C9">
        <w:rPr>
          <w:bCs/>
          <w:sz w:val="24"/>
          <w:szCs w:val="24"/>
        </w:rPr>
        <w:t>Болтромеюк</w:t>
      </w:r>
      <w:proofErr w:type="spellEnd"/>
    </w:p>
    <w:p w:rsidR="007852CE" w:rsidRPr="00C846C9" w:rsidRDefault="007852CE" w:rsidP="007852CE">
      <w:pPr>
        <w:ind w:right="22"/>
        <w:rPr>
          <w:bCs/>
          <w:sz w:val="24"/>
          <w:szCs w:val="24"/>
        </w:rPr>
      </w:pPr>
    </w:p>
    <w:p w:rsidR="00862B60" w:rsidRDefault="00862B60"/>
    <w:sectPr w:rsidR="00862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CE"/>
    <w:rsid w:val="00007F38"/>
    <w:rsid w:val="000738B0"/>
    <w:rsid w:val="001712DA"/>
    <w:rsid w:val="001B759C"/>
    <w:rsid w:val="002D50E6"/>
    <w:rsid w:val="003F20AA"/>
    <w:rsid w:val="00445D0F"/>
    <w:rsid w:val="004A7D9D"/>
    <w:rsid w:val="00504AEE"/>
    <w:rsid w:val="005416E7"/>
    <w:rsid w:val="0060536C"/>
    <w:rsid w:val="0067183E"/>
    <w:rsid w:val="006B55A8"/>
    <w:rsid w:val="00750156"/>
    <w:rsid w:val="00772A5C"/>
    <w:rsid w:val="007852CE"/>
    <w:rsid w:val="007B3996"/>
    <w:rsid w:val="007C13AA"/>
    <w:rsid w:val="007D095E"/>
    <w:rsid w:val="007D5B9F"/>
    <w:rsid w:val="007E3814"/>
    <w:rsid w:val="00860DE5"/>
    <w:rsid w:val="00862B60"/>
    <w:rsid w:val="00871606"/>
    <w:rsid w:val="008B2F9D"/>
    <w:rsid w:val="009835E9"/>
    <w:rsid w:val="009D2753"/>
    <w:rsid w:val="009D33CC"/>
    <w:rsid w:val="00A20F7E"/>
    <w:rsid w:val="00A41547"/>
    <w:rsid w:val="00A42287"/>
    <w:rsid w:val="00A65F5B"/>
    <w:rsid w:val="00BC1BE2"/>
    <w:rsid w:val="00C37696"/>
    <w:rsid w:val="00C8328A"/>
    <w:rsid w:val="00CB7A78"/>
    <w:rsid w:val="00D20C37"/>
    <w:rsid w:val="00D4085E"/>
    <w:rsid w:val="00E6588C"/>
    <w:rsid w:val="00E81A88"/>
    <w:rsid w:val="00E97FF4"/>
    <w:rsid w:val="00F2001F"/>
    <w:rsid w:val="00F273D6"/>
    <w:rsid w:val="00F50070"/>
    <w:rsid w:val="00FD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2018-04-24T10:59:00Z</dcterms:created>
  <dcterms:modified xsi:type="dcterms:W3CDTF">2018-09-04T07:16:00Z</dcterms:modified>
</cp:coreProperties>
</file>