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9C" w:rsidRPr="001A029C" w:rsidRDefault="00750DC0" w:rsidP="001A029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LIST OF QUESTIONS </w:t>
      </w:r>
      <w:r w:rsidR="001A029C" w:rsidRPr="001A029C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INTERMEDIATE EXAM 1</w:t>
      </w:r>
    </w:p>
    <w:p w:rsidR="001A029C" w:rsidRDefault="001A029C" w:rsidP="001A029C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1A029C" w:rsidRPr="00EC6475" w:rsidRDefault="001A029C" w:rsidP="003663AB">
      <w:pPr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1A029C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1.</w:t>
      </w:r>
      <w:proofErr w:type="gramEnd"/>
      <w:r w:rsidRPr="001A029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1A029C">
        <w:rPr>
          <w:rFonts w:ascii="Times New Roman" w:hAnsi="Times New Roman" w:cs="Times New Roman"/>
          <w:b/>
          <w:bCs/>
          <w:sz w:val="28"/>
          <w:szCs w:val="28"/>
          <w:lang w:val="en-US"/>
        </w:rPr>
        <w:t>HISTOLOGICAL TECHNIQUES.</w:t>
      </w:r>
      <w:proofErr w:type="gramEnd"/>
      <w:r w:rsidRPr="001A029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STRUCTURAL COMPONENTS OF TISSUES (TISSUE ELEMENTS)</w:t>
      </w:r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 xml:space="preserve">1. Definition of the subject “Histology”. </w:t>
      </w:r>
      <w:proofErr w:type="gramStart"/>
      <w:r w:rsidRPr="001A029C">
        <w:rPr>
          <w:rFonts w:ascii="Times New Roman" w:hAnsi="Times New Roman" w:cs="Times New Roman"/>
          <w:sz w:val="28"/>
          <w:szCs w:val="28"/>
          <w:lang w:val="en-US"/>
        </w:rPr>
        <w:t>History of its development.</w:t>
      </w:r>
      <w:proofErr w:type="gramEnd"/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>2. Methods of histological investigations.</w:t>
      </w:r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>3. Techniques of the histological preparation making.</w:t>
      </w:r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 xml:space="preserve">4. Types of dyes. </w:t>
      </w:r>
      <w:proofErr w:type="spellStart"/>
      <w:proofErr w:type="gramStart"/>
      <w:r w:rsidRPr="001A029C">
        <w:rPr>
          <w:rFonts w:ascii="Times New Roman" w:hAnsi="Times New Roman" w:cs="Times New Roman"/>
          <w:sz w:val="28"/>
          <w:szCs w:val="28"/>
          <w:lang w:val="en-US"/>
        </w:rPr>
        <w:t>Basophilia</w:t>
      </w:r>
      <w:proofErr w:type="spellEnd"/>
      <w:r w:rsidRPr="001A02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029C">
        <w:rPr>
          <w:rFonts w:ascii="Times New Roman" w:hAnsi="Times New Roman" w:cs="Times New Roman"/>
          <w:sz w:val="28"/>
          <w:szCs w:val="28"/>
          <w:lang w:val="en-US"/>
        </w:rPr>
        <w:t>oxiphilia</w:t>
      </w:r>
      <w:proofErr w:type="spellEnd"/>
      <w:r w:rsidRPr="001A02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029C">
        <w:rPr>
          <w:rFonts w:ascii="Times New Roman" w:hAnsi="Times New Roman" w:cs="Times New Roman"/>
          <w:sz w:val="28"/>
          <w:szCs w:val="28"/>
          <w:lang w:val="en-US"/>
        </w:rPr>
        <w:t>polychromatophilia</w:t>
      </w:r>
      <w:proofErr w:type="spellEnd"/>
      <w:r w:rsidRPr="001A02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029C">
        <w:rPr>
          <w:rFonts w:ascii="Times New Roman" w:hAnsi="Times New Roman" w:cs="Times New Roman"/>
          <w:sz w:val="28"/>
          <w:szCs w:val="28"/>
          <w:lang w:val="en-US"/>
        </w:rPr>
        <w:t>metachromasia</w:t>
      </w:r>
      <w:proofErr w:type="spellEnd"/>
      <w:r w:rsidRPr="001A029C">
        <w:rPr>
          <w:rFonts w:ascii="Times New Roman" w:hAnsi="Times New Roman" w:cs="Times New Roman"/>
          <w:sz w:val="28"/>
          <w:szCs w:val="28"/>
          <w:lang w:val="en-US"/>
        </w:rPr>
        <w:t xml:space="preserve"> and their causes.</w:t>
      </w:r>
      <w:proofErr w:type="gramEnd"/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>5. Structural components of tissues (tissue elements).</w:t>
      </w:r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 xml:space="preserve">6. Definition of a “Cell”. </w:t>
      </w:r>
      <w:proofErr w:type="gramStart"/>
      <w:r w:rsidRPr="001A029C">
        <w:rPr>
          <w:rFonts w:ascii="Times New Roman" w:hAnsi="Times New Roman" w:cs="Times New Roman"/>
          <w:sz w:val="28"/>
          <w:szCs w:val="28"/>
          <w:lang w:val="en-US"/>
        </w:rPr>
        <w:t>Cellular theory.</w:t>
      </w:r>
      <w:bookmarkStart w:id="0" w:name="_GoBack"/>
      <w:bookmarkEnd w:id="0"/>
      <w:proofErr w:type="gramEnd"/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>7. General principles of structural and chemical cell organization.</w:t>
      </w:r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 xml:space="preserve">8. Form and size of cells and their nuclei. </w:t>
      </w:r>
      <w:proofErr w:type="gramStart"/>
      <w:r w:rsidRPr="001A029C">
        <w:rPr>
          <w:rFonts w:ascii="Times New Roman" w:hAnsi="Times New Roman" w:cs="Times New Roman"/>
          <w:sz w:val="28"/>
          <w:szCs w:val="28"/>
          <w:lang w:val="en-US"/>
        </w:rPr>
        <w:t>The relation of the cell shape with its structure and function.</w:t>
      </w:r>
      <w:proofErr w:type="gramEnd"/>
    </w:p>
    <w:p w:rsidR="001A029C" w:rsidRPr="00EC6475" w:rsidRDefault="001A029C" w:rsidP="001A029C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 xml:space="preserve">9. Cell derivatives. </w:t>
      </w:r>
      <w:proofErr w:type="spellStart"/>
      <w:proofErr w:type="gramStart"/>
      <w:r w:rsidRPr="001A029C">
        <w:rPr>
          <w:rFonts w:ascii="Times New Roman" w:hAnsi="Times New Roman" w:cs="Times New Roman"/>
          <w:sz w:val="28"/>
          <w:szCs w:val="28"/>
          <w:lang w:val="en-US"/>
        </w:rPr>
        <w:t>Symplasts</w:t>
      </w:r>
      <w:proofErr w:type="spellEnd"/>
      <w:r w:rsidRPr="001A029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A02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A029C">
        <w:rPr>
          <w:rFonts w:ascii="Times New Roman" w:hAnsi="Times New Roman" w:cs="Times New Roman"/>
          <w:sz w:val="28"/>
          <w:szCs w:val="28"/>
          <w:lang w:val="en-US"/>
        </w:rPr>
        <w:t>Intercellular substance.</w:t>
      </w:r>
      <w:proofErr w:type="gramEnd"/>
    </w:p>
    <w:p w:rsidR="001A029C" w:rsidRPr="00EC6475" w:rsidRDefault="001A029C" w:rsidP="001A029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29C" w:rsidRPr="00EC6475" w:rsidRDefault="001A029C" w:rsidP="003663AB">
      <w:pPr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1A029C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2.</w:t>
      </w:r>
      <w:proofErr w:type="gramEnd"/>
      <w:r w:rsidRPr="001A029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1A029C">
        <w:rPr>
          <w:rFonts w:ascii="Times New Roman" w:hAnsi="Times New Roman" w:cs="Times New Roman"/>
          <w:b/>
          <w:bCs/>
          <w:sz w:val="28"/>
          <w:szCs w:val="28"/>
          <w:lang w:val="en-US"/>
        </w:rPr>
        <w:t>BASIC CYTOLOGY.</w:t>
      </w:r>
      <w:proofErr w:type="gramEnd"/>
      <w:r w:rsidRPr="001A029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ORGANELLES AND INCLUSIONS OF THE CYTOPLASM</w:t>
      </w:r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>1. General principles of structural organization of cell cytoplasm.</w:t>
      </w:r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>2. Elementary biological membrane.</w:t>
      </w:r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 xml:space="preserve">3. Cell surface. </w:t>
      </w:r>
      <w:proofErr w:type="spellStart"/>
      <w:proofErr w:type="gramStart"/>
      <w:r w:rsidRPr="001A029C">
        <w:rPr>
          <w:rFonts w:ascii="Times New Roman" w:hAnsi="Times New Roman" w:cs="Times New Roman"/>
          <w:sz w:val="28"/>
          <w:szCs w:val="28"/>
          <w:lang w:val="en-US"/>
        </w:rPr>
        <w:t>Plasmalemma</w:t>
      </w:r>
      <w:proofErr w:type="spellEnd"/>
      <w:r w:rsidRPr="001A029C">
        <w:rPr>
          <w:rFonts w:ascii="Times New Roman" w:hAnsi="Times New Roman" w:cs="Times New Roman"/>
          <w:sz w:val="28"/>
          <w:szCs w:val="28"/>
          <w:lang w:val="en-US"/>
        </w:rPr>
        <w:t xml:space="preserve"> (plasma membrane).Types of cellular contacts (junctions).</w:t>
      </w:r>
      <w:proofErr w:type="gramEnd"/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 xml:space="preserve">4. Membranous organelles. </w:t>
      </w:r>
      <w:proofErr w:type="gramStart"/>
      <w:r w:rsidRPr="001A029C">
        <w:rPr>
          <w:rFonts w:ascii="Times New Roman" w:hAnsi="Times New Roman" w:cs="Times New Roman"/>
          <w:sz w:val="28"/>
          <w:szCs w:val="28"/>
          <w:lang w:val="en-US"/>
        </w:rPr>
        <w:t xml:space="preserve">Their micro- and </w:t>
      </w:r>
      <w:proofErr w:type="spellStart"/>
      <w:r w:rsidRPr="001A029C">
        <w:rPr>
          <w:rFonts w:ascii="Times New Roman" w:hAnsi="Times New Roman" w:cs="Times New Roman"/>
          <w:sz w:val="28"/>
          <w:szCs w:val="28"/>
          <w:lang w:val="en-US"/>
        </w:rPr>
        <w:t>submicroscopical</w:t>
      </w:r>
      <w:proofErr w:type="spellEnd"/>
      <w:r w:rsidRPr="001A029C">
        <w:rPr>
          <w:rFonts w:ascii="Times New Roman" w:hAnsi="Times New Roman" w:cs="Times New Roman"/>
          <w:sz w:val="28"/>
          <w:szCs w:val="28"/>
          <w:lang w:val="en-US"/>
        </w:rPr>
        <w:t xml:space="preserve"> structure, molecular organization and functions.</w:t>
      </w:r>
      <w:proofErr w:type="gramEnd"/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 xml:space="preserve">5. Non-membranous organelles. </w:t>
      </w:r>
      <w:proofErr w:type="gramStart"/>
      <w:r w:rsidRPr="001A029C">
        <w:rPr>
          <w:rFonts w:ascii="Times New Roman" w:hAnsi="Times New Roman" w:cs="Times New Roman"/>
          <w:sz w:val="28"/>
          <w:szCs w:val="28"/>
          <w:lang w:val="en-US"/>
        </w:rPr>
        <w:t xml:space="preserve">Their micro- and </w:t>
      </w:r>
      <w:proofErr w:type="spellStart"/>
      <w:r w:rsidRPr="001A029C">
        <w:rPr>
          <w:rFonts w:ascii="Times New Roman" w:hAnsi="Times New Roman" w:cs="Times New Roman"/>
          <w:sz w:val="28"/>
          <w:szCs w:val="28"/>
          <w:lang w:val="en-US"/>
        </w:rPr>
        <w:t>ultramicroscopical</w:t>
      </w:r>
      <w:proofErr w:type="spellEnd"/>
      <w:r w:rsidRPr="001A029C">
        <w:rPr>
          <w:rFonts w:ascii="Times New Roman" w:hAnsi="Times New Roman" w:cs="Times New Roman"/>
          <w:sz w:val="28"/>
          <w:szCs w:val="28"/>
          <w:lang w:val="en-US"/>
        </w:rPr>
        <w:t xml:space="preserve"> structure, molecular organization and functions.</w:t>
      </w:r>
      <w:proofErr w:type="gramEnd"/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>6. The special cell organelles, the structure of microvilli and cilia.</w:t>
      </w:r>
    </w:p>
    <w:p w:rsidR="001A029C" w:rsidRPr="001A029C" w:rsidRDefault="001A029C" w:rsidP="001A029C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>7. Intracellular inclusions, their classification and significance.</w:t>
      </w:r>
    </w:p>
    <w:p w:rsidR="001A029C" w:rsidRPr="001A029C" w:rsidRDefault="001A029C" w:rsidP="001A029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A029C" w:rsidRPr="00EC6475" w:rsidRDefault="001A029C" w:rsidP="003663AB">
      <w:pPr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EC6475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3.</w:t>
      </w:r>
      <w:proofErr w:type="gramEnd"/>
      <w:r w:rsidRPr="00EC647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NUCLEUS. CELL CYCLE</w:t>
      </w:r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>1. General principles of structural and chemical organization of cell nucleus and its functions.</w:t>
      </w:r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>2. Micro- and ultramicroscopic structure of the nucleolus and its functions.</w:t>
      </w:r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>3. Micro- and ultramicroscopic structure of the nuclear envelope and its role.</w:t>
      </w:r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>4. Micro- and ultramicroscopic structure of chromosomes.</w:t>
      </w:r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1A029C">
        <w:rPr>
          <w:rFonts w:ascii="Times New Roman" w:hAnsi="Times New Roman" w:cs="Times New Roman"/>
          <w:sz w:val="28"/>
          <w:szCs w:val="28"/>
          <w:lang w:val="en-US"/>
        </w:rPr>
        <w:t>Euchromatin</w:t>
      </w:r>
      <w:proofErr w:type="spellEnd"/>
      <w:r w:rsidRPr="001A029C">
        <w:rPr>
          <w:rFonts w:ascii="Times New Roman" w:hAnsi="Times New Roman" w:cs="Times New Roman"/>
          <w:sz w:val="28"/>
          <w:szCs w:val="28"/>
          <w:lang w:val="en-US"/>
        </w:rPr>
        <w:t xml:space="preserve"> and heterochromatin. </w:t>
      </w:r>
      <w:proofErr w:type="gramStart"/>
      <w:r w:rsidRPr="001A029C">
        <w:rPr>
          <w:rFonts w:ascii="Times New Roman" w:hAnsi="Times New Roman" w:cs="Times New Roman"/>
          <w:sz w:val="28"/>
          <w:szCs w:val="28"/>
          <w:lang w:val="en-US"/>
        </w:rPr>
        <w:t>Sex chromatin.</w:t>
      </w:r>
      <w:proofErr w:type="gramEnd"/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>6. Mitosis, phases of mitosis.</w:t>
      </w:r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>7. Cell cycle.</w:t>
      </w:r>
    </w:p>
    <w:p w:rsidR="001A029C" w:rsidRPr="001A029C" w:rsidRDefault="001A029C" w:rsidP="001A029C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>8. Interaction of cell structures in metabolism (synthesis of protein and non-protein substances in a cell as an example).</w:t>
      </w:r>
    </w:p>
    <w:p w:rsidR="001A029C" w:rsidRPr="001A029C" w:rsidRDefault="001A029C" w:rsidP="001A029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29C" w:rsidRPr="00EC6475" w:rsidRDefault="001A029C" w:rsidP="003663AB">
      <w:pPr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1A029C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4.</w:t>
      </w:r>
      <w:proofErr w:type="gramEnd"/>
      <w:r w:rsidRPr="001A029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1A029C">
        <w:rPr>
          <w:rFonts w:ascii="Times New Roman" w:hAnsi="Times New Roman" w:cs="Times New Roman"/>
          <w:b/>
          <w:bCs/>
          <w:sz w:val="28"/>
          <w:szCs w:val="28"/>
          <w:lang w:val="en-US"/>
        </w:rPr>
        <w:t>INTRODUCTION TO GENERAL HISTOLOGY.</w:t>
      </w:r>
      <w:proofErr w:type="gramEnd"/>
      <w:r w:rsidRPr="001A029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C6475">
        <w:rPr>
          <w:rFonts w:ascii="Times New Roman" w:hAnsi="Times New Roman" w:cs="Times New Roman"/>
          <w:b/>
          <w:bCs/>
          <w:sz w:val="28"/>
          <w:szCs w:val="28"/>
          <w:lang w:val="en-US"/>
        </w:rPr>
        <w:t>EPITHELIAL TISSUES. GLANDS</w:t>
      </w:r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>1. Notion about histological tissues, their definition and classification.</w:t>
      </w:r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 xml:space="preserve">2. General </w:t>
      </w:r>
      <w:proofErr w:type="spellStart"/>
      <w:r w:rsidRPr="001A029C">
        <w:rPr>
          <w:rFonts w:ascii="Times New Roman" w:hAnsi="Times New Roman" w:cs="Times New Roman"/>
          <w:sz w:val="28"/>
          <w:szCs w:val="28"/>
          <w:lang w:val="en-US"/>
        </w:rPr>
        <w:t>morpho</w:t>
      </w:r>
      <w:proofErr w:type="spellEnd"/>
      <w:r w:rsidRPr="001A029C">
        <w:rPr>
          <w:rFonts w:ascii="Times New Roman" w:hAnsi="Times New Roman" w:cs="Times New Roman"/>
          <w:sz w:val="28"/>
          <w:szCs w:val="28"/>
          <w:lang w:val="en-US"/>
        </w:rPr>
        <w:t xml:space="preserve">-functional characteristics of epithelial tissues. </w:t>
      </w:r>
      <w:proofErr w:type="gramStart"/>
      <w:r w:rsidRPr="001A029C">
        <w:rPr>
          <w:rFonts w:ascii="Times New Roman" w:hAnsi="Times New Roman" w:cs="Times New Roman"/>
          <w:sz w:val="28"/>
          <w:szCs w:val="28"/>
          <w:lang w:val="en-US"/>
        </w:rPr>
        <w:t>Basement membrane structure.</w:t>
      </w:r>
      <w:proofErr w:type="gramEnd"/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1A029C">
        <w:rPr>
          <w:rFonts w:ascii="Times New Roman" w:hAnsi="Times New Roman" w:cs="Times New Roman"/>
          <w:sz w:val="28"/>
          <w:szCs w:val="28"/>
          <w:lang w:val="en-US"/>
        </w:rPr>
        <w:t>Morpho</w:t>
      </w:r>
      <w:proofErr w:type="spellEnd"/>
      <w:r w:rsidRPr="001A029C">
        <w:rPr>
          <w:rFonts w:ascii="Times New Roman" w:hAnsi="Times New Roman" w:cs="Times New Roman"/>
          <w:sz w:val="28"/>
          <w:szCs w:val="28"/>
          <w:lang w:val="en-US"/>
        </w:rPr>
        <w:t xml:space="preserve">-functional classification of epithelial tissues. </w:t>
      </w:r>
      <w:proofErr w:type="spellStart"/>
      <w:proofErr w:type="gramStart"/>
      <w:r w:rsidRPr="001A029C">
        <w:rPr>
          <w:rFonts w:ascii="Times New Roman" w:hAnsi="Times New Roman" w:cs="Times New Roman"/>
          <w:sz w:val="28"/>
          <w:szCs w:val="28"/>
          <w:lang w:val="en-US"/>
        </w:rPr>
        <w:t>Surphace</w:t>
      </w:r>
      <w:proofErr w:type="spellEnd"/>
      <w:r w:rsidRPr="001A029C">
        <w:rPr>
          <w:rFonts w:ascii="Times New Roman" w:hAnsi="Times New Roman" w:cs="Times New Roman"/>
          <w:sz w:val="28"/>
          <w:szCs w:val="28"/>
          <w:lang w:val="en-US"/>
        </w:rPr>
        <w:t xml:space="preserve"> epithelium.</w:t>
      </w:r>
      <w:proofErr w:type="gramEnd"/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A029C">
        <w:rPr>
          <w:rFonts w:ascii="Times New Roman" w:hAnsi="Times New Roman" w:cs="Times New Roman"/>
          <w:sz w:val="28"/>
          <w:szCs w:val="28"/>
          <w:lang w:val="en-US"/>
        </w:rPr>
        <w:t>4 Location, structure and functions of simple epithelia.</w:t>
      </w:r>
      <w:proofErr w:type="gramEnd"/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>5. Location, structure and functions of stratified epithelia.</w:t>
      </w:r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lastRenderedPageBreak/>
        <w:t>6. Special organelles of epithelial cells and their structure.</w:t>
      </w:r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>7. Morphological and functional classification of glands, their characteristics.</w:t>
      </w:r>
    </w:p>
    <w:p w:rsidR="001A029C" w:rsidRPr="00EC6475" w:rsidRDefault="001A029C" w:rsidP="00EC6475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 xml:space="preserve">8. Morphology of secretory cycle. </w:t>
      </w:r>
      <w:proofErr w:type="gramStart"/>
      <w:r w:rsidRPr="001A029C">
        <w:rPr>
          <w:rFonts w:ascii="Times New Roman" w:hAnsi="Times New Roman" w:cs="Times New Roman"/>
          <w:sz w:val="28"/>
          <w:szCs w:val="28"/>
          <w:lang w:val="en-US"/>
        </w:rPr>
        <w:t>Features of glandular cells ultrastructure.</w:t>
      </w:r>
      <w:proofErr w:type="gramEnd"/>
    </w:p>
    <w:p w:rsidR="001A029C" w:rsidRPr="00EC6475" w:rsidRDefault="001A029C" w:rsidP="001A029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A029C">
        <w:rPr>
          <w:rFonts w:ascii="Times New Roman" w:hAnsi="Times New Roman" w:cs="Times New Roman"/>
          <w:b/>
          <w:bCs/>
          <w:sz w:val="28"/>
          <w:szCs w:val="28"/>
        </w:rPr>
        <w:t>UNIT 5. BLOOD AND LYMPH. HEMOPOIESIS</w:t>
      </w:r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 xml:space="preserve">1. Blood system. </w:t>
      </w:r>
      <w:proofErr w:type="gramStart"/>
      <w:r w:rsidRPr="001A029C">
        <w:rPr>
          <w:rFonts w:ascii="Times New Roman" w:hAnsi="Times New Roman" w:cs="Times New Roman"/>
          <w:sz w:val="28"/>
          <w:szCs w:val="28"/>
          <w:lang w:val="en-US"/>
        </w:rPr>
        <w:t>Structure of blood as a tissue.</w:t>
      </w:r>
      <w:proofErr w:type="gramEnd"/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>2. Ultrastructure and functional significance of blood cells (erythrocytes, leukocytes, platelets).</w:t>
      </w:r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1A029C">
        <w:rPr>
          <w:rFonts w:ascii="Times New Roman" w:hAnsi="Times New Roman" w:cs="Times New Roman"/>
          <w:sz w:val="28"/>
          <w:szCs w:val="28"/>
          <w:lang w:val="en-US"/>
        </w:rPr>
        <w:t>Hemogram</w:t>
      </w:r>
      <w:proofErr w:type="spellEnd"/>
      <w:r w:rsidRPr="001A029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>4. Leukocyte differential count (</w:t>
      </w:r>
      <w:proofErr w:type="spellStart"/>
      <w:r w:rsidRPr="001A029C">
        <w:rPr>
          <w:rFonts w:ascii="Times New Roman" w:hAnsi="Times New Roman" w:cs="Times New Roman"/>
          <w:sz w:val="28"/>
          <w:szCs w:val="28"/>
          <w:lang w:val="en-US"/>
        </w:rPr>
        <w:t>leukocytic</w:t>
      </w:r>
      <w:proofErr w:type="spellEnd"/>
      <w:r w:rsidRPr="001A029C">
        <w:rPr>
          <w:rFonts w:ascii="Times New Roman" w:hAnsi="Times New Roman" w:cs="Times New Roman"/>
          <w:sz w:val="28"/>
          <w:szCs w:val="28"/>
          <w:lang w:val="en-US"/>
        </w:rPr>
        <w:t xml:space="preserve"> formula).</w:t>
      </w:r>
    </w:p>
    <w:p w:rsidR="001A029C" w:rsidRPr="00EC6475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EC6475">
        <w:rPr>
          <w:rFonts w:ascii="Times New Roman" w:hAnsi="Times New Roman" w:cs="Times New Roman"/>
          <w:sz w:val="28"/>
          <w:szCs w:val="28"/>
          <w:lang w:val="en-US"/>
        </w:rPr>
        <w:t xml:space="preserve">5. Prenatal and postnatal </w:t>
      </w:r>
      <w:proofErr w:type="spellStart"/>
      <w:r w:rsidRPr="00EC6475">
        <w:rPr>
          <w:rFonts w:ascii="Times New Roman" w:hAnsi="Times New Roman" w:cs="Times New Roman"/>
          <w:sz w:val="28"/>
          <w:szCs w:val="28"/>
          <w:lang w:val="en-US"/>
        </w:rPr>
        <w:t>haematopoiesis</w:t>
      </w:r>
      <w:proofErr w:type="spellEnd"/>
      <w:r w:rsidRPr="00EC647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029C" w:rsidRPr="00EC6475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EC6475">
        <w:rPr>
          <w:rFonts w:ascii="Times New Roman" w:hAnsi="Times New Roman" w:cs="Times New Roman"/>
          <w:sz w:val="28"/>
          <w:szCs w:val="28"/>
          <w:lang w:val="en-US"/>
        </w:rPr>
        <w:t xml:space="preserve">6. Lymph. </w:t>
      </w:r>
      <w:proofErr w:type="gramStart"/>
      <w:r w:rsidRPr="00EC6475">
        <w:rPr>
          <w:rFonts w:ascii="Times New Roman" w:hAnsi="Times New Roman" w:cs="Times New Roman"/>
          <w:sz w:val="28"/>
          <w:szCs w:val="28"/>
          <w:lang w:val="en-US"/>
        </w:rPr>
        <w:t>Cell composition.</w:t>
      </w:r>
      <w:proofErr w:type="gramEnd"/>
    </w:p>
    <w:p w:rsidR="001A029C" w:rsidRPr="00EC6475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1A029C" w:rsidRPr="00EC6475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EC6475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6.</w:t>
      </w:r>
      <w:proofErr w:type="gramEnd"/>
      <w:r w:rsidRPr="00EC647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CONNECTIVE TISSUES PROPER</w:t>
      </w:r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 xml:space="preserve">1. General characteristics of connective tissues. </w:t>
      </w:r>
      <w:proofErr w:type="gramStart"/>
      <w:r w:rsidRPr="001A029C">
        <w:rPr>
          <w:rFonts w:ascii="Times New Roman" w:hAnsi="Times New Roman" w:cs="Times New Roman"/>
          <w:sz w:val="28"/>
          <w:szCs w:val="28"/>
          <w:lang w:val="en-US"/>
        </w:rPr>
        <w:t>Classification.</w:t>
      </w:r>
      <w:proofErr w:type="gramEnd"/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>2. Structure and functions of loose connective tissue cells.</w:t>
      </w:r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>3. Constituents of loose fibrous connective tissue intercellular matrix: ground substance and fibers (structural, chemical composition, physical</w:t>
      </w:r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A029C">
        <w:rPr>
          <w:rFonts w:ascii="Times New Roman" w:hAnsi="Times New Roman" w:cs="Times New Roman"/>
          <w:sz w:val="28"/>
          <w:szCs w:val="28"/>
          <w:lang w:val="en-US"/>
        </w:rPr>
        <w:t>features</w:t>
      </w:r>
      <w:proofErr w:type="gramEnd"/>
      <w:r w:rsidRPr="001A029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>4. Distribution and structure of dense regular fibrous connective tissue.</w:t>
      </w:r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>5. Structure of dense irregular connective tissue.</w:t>
      </w:r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>6. Specialized connective tissues, their structure and functions.</w:t>
      </w:r>
    </w:p>
    <w:p w:rsidR="001A029C" w:rsidRPr="00EC6475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 xml:space="preserve">7. Co-operation of blood cells and connective tissues in processes of inflammation and </w:t>
      </w:r>
      <w:proofErr w:type="spellStart"/>
      <w:r w:rsidRPr="001A029C">
        <w:rPr>
          <w:rFonts w:ascii="Times New Roman" w:hAnsi="Times New Roman" w:cs="Times New Roman"/>
          <w:sz w:val="28"/>
          <w:szCs w:val="28"/>
          <w:lang w:val="en-US"/>
        </w:rPr>
        <w:t>immunogenesis</w:t>
      </w:r>
      <w:proofErr w:type="spellEnd"/>
      <w:r w:rsidRPr="001A029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029C" w:rsidRPr="00EC6475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1A029C" w:rsidRPr="00EC6475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EC6475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7.</w:t>
      </w:r>
      <w:proofErr w:type="gramEnd"/>
      <w:r w:rsidRPr="00EC647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CARTILAGE AND BONE TISSUES</w:t>
      </w:r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>1. Classification, functions and structural components of cartilage tissues.</w:t>
      </w:r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>2. Structure and characteristic features of hyaline cartilage.</w:t>
      </w:r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 xml:space="preserve">3. Structure and characteristic features of elastic cartilage. </w:t>
      </w:r>
      <w:proofErr w:type="gramStart"/>
      <w:r w:rsidRPr="001A029C">
        <w:rPr>
          <w:rFonts w:ascii="Times New Roman" w:hAnsi="Times New Roman" w:cs="Times New Roman"/>
          <w:sz w:val="28"/>
          <w:szCs w:val="28"/>
          <w:lang w:val="en-US"/>
        </w:rPr>
        <w:t>Spreading in the body.</w:t>
      </w:r>
      <w:proofErr w:type="gramEnd"/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>4. Fibrocartilage, its location, structure and functions.</w:t>
      </w:r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1A029C">
        <w:rPr>
          <w:rFonts w:ascii="Times New Roman" w:hAnsi="Times New Roman" w:cs="Times New Roman"/>
          <w:sz w:val="28"/>
          <w:szCs w:val="28"/>
          <w:lang w:val="en-US"/>
        </w:rPr>
        <w:t>Histogenesis</w:t>
      </w:r>
      <w:proofErr w:type="spellEnd"/>
      <w:r w:rsidRPr="001A029C">
        <w:rPr>
          <w:rFonts w:ascii="Times New Roman" w:hAnsi="Times New Roman" w:cs="Times New Roman"/>
          <w:sz w:val="28"/>
          <w:szCs w:val="28"/>
          <w:lang w:val="en-US"/>
        </w:rPr>
        <w:t xml:space="preserve"> of cartilage (</w:t>
      </w:r>
      <w:proofErr w:type="spellStart"/>
      <w:r w:rsidRPr="001A029C">
        <w:rPr>
          <w:rFonts w:ascii="Times New Roman" w:hAnsi="Times New Roman" w:cs="Times New Roman"/>
          <w:sz w:val="28"/>
          <w:szCs w:val="28"/>
          <w:lang w:val="en-US"/>
        </w:rPr>
        <w:t>chondrogenesis</w:t>
      </w:r>
      <w:proofErr w:type="spellEnd"/>
      <w:r w:rsidRPr="001A029C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gramStart"/>
      <w:r w:rsidRPr="001A029C">
        <w:rPr>
          <w:rFonts w:ascii="Times New Roman" w:hAnsi="Times New Roman" w:cs="Times New Roman"/>
          <w:sz w:val="28"/>
          <w:szCs w:val="28"/>
          <w:lang w:val="en-US"/>
        </w:rPr>
        <w:t>Regeneration of cartilage.</w:t>
      </w:r>
      <w:proofErr w:type="gramEnd"/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>6. Classification of bone tissues.</w:t>
      </w:r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>7. Cellular elements of bone tissue, their morphology and functions.</w:t>
      </w:r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>8. The structure of intercellular matrix.</w:t>
      </w:r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 xml:space="preserve">9. Structure of spongy bone tissue. </w:t>
      </w:r>
      <w:proofErr w:type="gramStart"/>
      <w:r w:rsidRPr="001A029C">
        <w:rPr>
          <w:rFonts w:ascii="Times New Roman" w:hAnsi="Times New Roman" w:cs="Times New Roman"/>
          <w:sz w:val="28"/>
          <w:szCs w:val="28"/>
          <w:lang w:val="en-US"/>
        </w:rPr>
        <w:t>Its location.</w:t>
      </w:r>
      <w:proofErr w:type="gramEnd"/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>10. Structure of compact bone tissue.</w:t>
      </w:r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 xml:space="preserve">11. Bone as an organ. </w:t>
      </w:r>
      <w:proofErr w:type="gramStart"/>
      <w:r w:rsidRPr="001A029C">
        <w:rPr>
          <w:rFonts w:ascii="Times New Roman" w:hAnsi="Times New Roman" w:cs="Times New Roman"/>
          <w:sz w:val="28"/>
          <w:szCs w:val="28"/>
          <w:lang w:val="en-US"/>
        </w:rPr>
        <w:t>Structure of the tubular bone.</w:t>
      </w:r>
      <w:proofErr w:type="gramEnd"/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1A029C">
        <w:rPr>
          <w:rFonts w:ascii="Times New Roman" w:hAnsi="Times New Roman" w:cs="Times New Roman"/>
          <w:sz w:val="28"/>
          <w:szCs w:val="28"/>
          <w:lang w:val="en-US"/>
        </w:rPr>
        <w:t>12. Direct (from mesenchyme, intramembranous) and indirect (</w:t>
      </w:r>
      <w:proofErr w:type="spellStart"/>
      <w:r w:rsidRPr="001A029C">
        <w:rPr>
          <w:rFonts w:ascii="Times New Roman" w:hAnsi="Times New Roman" w:cs="Times New Roman"/>
          <w:sz w:val="28"/>
          <w:szCs w:val="28"/>
          <w:lang w:val="en-US"/>
        </w:rPr>
        <w:t>endochondrial</w:t>
      </w:r>
      <w:proofErr w:type="spellEnd"/>
      <w:r w:rsidRPr="001A029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1A029C">
        <w:rPr>
          <w:rFonts w:ascii="Times New Roman" w:hAnsi="Times New Roman" w:cs="Times New Roman"/>
          <w:sz w:val="28"/>
          <w:szCs w:val="28"/>
          <w:lang w:val="en-US"/>
        </w:rPr>
        <w:t>osteogenesis</w:t>
      </w:r>
      <w:proofErr w:type="spellEnd"/>
      <w:r w:rsidRPr="001A029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A029C">
        <w:rPr>
          <w:rFonts w:ascii="Times New Roman" w:hAnsi="Times New Roman" w:cs="Times New Roman"/>
          <w:sz w:val="28"/>
          <w:szCs w:val="28"/>
        </w:rPr>
        <w:t>Regeneration</w:t>
      </w:r>
      <w:proofErr w:type="spellEnd"/>
      <w:r w:rsidRPr="001A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29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A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2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A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29C">
        <w:rPr>
          <w:rFonts w:ascii="Times New Roman" w:hAnsi="Times New Roman" w:cs="Times New Roman"/>
          <w:sz w:val="28"/>
          <w:szCs w:val="28"/>
        </w:rPr>
        <w:t>bone</w:t>
      </w:r>
      <w:proofErr w:type="spellEnd"/>
      <w:r w:rsidRPr="001A029C">
        <w:rPr>
          <w:rFonts w:ascii="Times New Roman" w:hAnsi="Times New Roman" w:cs="Times New Roman"/>
          <w:sz w:val="28"/>
          <w:szCs w:val="28"/>
        </w:rPr>
        <w:t>.</w:t>
      </w:r>
    </w:p>
    <w:p w:rsidR="001A029C" w:rsidRPr="001A029C" w:rsidRDefault="001A029C" w:rsidP="001A02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A029C" w:rsidRPr="001A029C" w:rsidSect="001A029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9C"/>
    <w:rsid w:val="001A029C"/>
    <w:rsid w:val="003663AB"/>
    <w:rsid w:val="00620B7B"/>
    <w:rsid w:val="006A1521"/>
    <w:rsid w:val="00750DC0"/>
    <w:rsid w:val="00CB0552"/>
    <w:rsid w:val="00EC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2022-05-20T10:00:00Z</dcterms:created>
  <dcterms:modified xsi:type="dcterms:W3CDTF">2022-05-26T08:03:00Z</dcterms:modified>
</cp:coreProperties>
</file>