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90" w:rsidRPr="00D21290" w:rsidRDefault="00D21290" w:rsidP="00D212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 OF QUES</w:t>
      </w:r>
      <w:r w:rsidR="00E10A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TIONS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INTERMEDIATE EXAM </w:t>
      </w:r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:rsidR="00D21290" w:rsidRDefault="00D21290" w:rsidP="00D21290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4"/>
          <w:szCs w:val="24"/>
        </w:rPr>
      </w:pPr>
    </w:p>
    <w:p w:rsidR="00D21290" w:rsidRPr="00E10A0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0A0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1.</w:t>
      </w:r>
      <w:proofErr w:type="gramEnd"/>
      <w:r w:rsidRPr="00E10A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MUSCLE TISSUES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1. Origin and classification of muscle tissues.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2. Description of smooth muscle.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Spreading, shape and size of muscle cells, peculiarities of their structure.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3. Description of skeletal and cardiac muscle.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4. Structural principles of muscle fiber contraction.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5. Structure of skeletal muscle as an organ.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6. Functional and morphologic differences between skeletal and cardiac muscle tissues.</w:t>
      </w:r>
    </w:p>
    <w:p w:rsidR="00FF4F74" w:rsidRPr="00E10A00" w:rsidRDefault="00D21290" w:rsidP="00D21290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10A00">
        <w:rPr>
          <w:rFonts w:ascii="Times New Roman" w:hAnsi="Times New Roman" w:cs="Times New Roman"/>
          <w:sz w:val="28"/>
          <w:szCs w:val="28"/>
          <w:lang w:val="en-US"/>
        </w:rPr>
        <w:t>7. Cardiac muscle tissue.</w:t>
      </w:r>
    </w:p>
    <w:p w:rsidR="00D21290" w:rsidRPr="00E10A00" w:rsidRDefault="00D21290" w:rsidP="00D21290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D21290" w:rsidRPr="00E10A00" w:rsidRDefault="00D21290" w:rsidP="00D21290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UNIT </w:t>
      </w:r>
      <w:r w:rsidRPr="00E10A00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NERVE TISSUE.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NEURONS AND NEUROGLIA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1. General description of nerve tissue.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Its development and functions.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2. Morphological and functional classifications of neurons.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3. Neuron structure.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Peculiar features.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4. Classification and description of neuroglia.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5. Structure, functions and location of ependymal cells.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6. Astrocytes. Their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types,</w:t>
      </w:r>
      <w:proofErr w:type="gram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 structure and functions.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Oligodendrocytes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Their structure, functions and location.</w:t>
      </w:r>
      <w:proofErr w:type="gramEnd"/>
    </w:p>
    <w:p w:rsidR="00D21290" w:rsidRPr="00E10A00" w:rsidRDefault="00D21290" w:rsidP="00D21290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8. Structure and functions of microglia.</w:t>
      </w:r>
    </w:p>
    <w:p w:rsidR="00D21290" w:rsidRPr="00E10A00" w:rsidRDefault="00D21290" w:rsidP="00D21290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D21290" w:rsidRPr="00E10A00" w:rsidRDefault="00D21290" w:rsidP="00D21290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3.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NERVE FIBERS AND TERMINALS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Myelinated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unmyelinated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 nerve fibers. The peculiar features of their structure and functions.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Process of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myelinization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2. Degeneration and regeneration of nerve fibers.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3. Receptor nerve endings: their classification, structure and functions.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4. Effector nerve endings: their classification, structure and functions.</w:t>
      </w:r>
    </w:p>
    <w:p w:rsidR="00D21290" w:rsidRPr="00D21290" w:rsidRDefault="00D21290" w:rsidP="00D21290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5. Synapses: types, structure and mechanisms of transmission.</w:t>
      </w:r>
    </w:p>
    <w:p w:rsidR="00D21290" w:rsidRPr="00E10A00" w:rsidRDefault="00D21290" w:rsidP="00D21290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D21290" w:rsidRPr="00E10A00" w:rsidRDefault="00D21290" w:rsidP="00D21290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UNIT </w:t>
      </w:r>
      <w:r w:rsidRPr="00E10A00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NERVE.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SPINAL GANGLION.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SPINAL CORD.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10A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AUTONOMIC NERVOUS SYSTEM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1. Types of organs on the plan of structure.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2. Structural and functional unit of organ.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3. Structure of the peripheral nerve.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4. Origin and development of spinal cord and spinal ganglion.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5. Structure of spinal ganglion.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Morphologic and functional description of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neurocytes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 and neuroglia.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6. Structure of spinal cord.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Spinal cord nuclei, their disposition and functional significance.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7. Morphologic and functional description of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neurocytes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 and neuroglia of spinal cord.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8. Structure of the peripheral and central parts of the nervous system.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Autonomic nerve ganglion.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9. Reflex arches of somatic and autonomic parts of the nervous system, their difference.</w:t>
      </w:r>
    </w:p>
    <w:p w:rsidR="00D21290" w:rsidRPr="00E10A00" w:rsidRDefault="00D21290" w:rsidP="00D21290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10. Local reflex arches.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Their significance.</w:t>
      </w:r>
      <w:proofErr w:type="gramEnd"/>
    </w:p>
    <w:p w:rsidR="00D21290" w:rsidRPr="00E10A00" w:rsidRDefault="00D21290" w:rsidP="00D21290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21290" w:rsidRPr="00E10A00" w:rsidRDefault="00D21290" w:rsidP="00D21290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0A0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5. BRAIN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Embryonal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 development of the brain.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2. Brain stem.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Description of its parts.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lastRenderedPageBreak/>
        <w:t>3. Structure and functional significance of the cerebellum.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4. The morphological and functional characteristics of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neurocytes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 and neuroglia of the cerebellar cortex.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5. Afferent nerve fibers of cerebellum.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6. Structure of the cerebral hemisphere cortex, its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cyto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- and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myeloarchitecture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1290" w:rsidRPr="00E10A00" w:rsidRDefault="00D21290" w:rsidP="00D21290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7. Structure of blood-brain barrier.</w:t>
      </w:r>
    </w:p>
    <w:p w:rsidR="00D21290" w:rsidRPr="00E10A00" w:rsidRDefault="00D21290" w:rsidP="00D21290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D21290" w:rsidRPr="00E10A00" w:rsidRDefault="00D21290" w:rsidP="00D21290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UNIT </w:t>
      </w:r>
      <w:r w:rsidRPr="00E10A00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ORGANS OF SENSES - I. OLFACTORY ORGAN.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10A00">
        <w:rPr>
          <w:rFonts w:ascii="Times New Roman" w:hAnsi="Times New Roman" w:cs="Times New Roman"/>
          <w:b/>
          <w:bCs/>
          <w:sz w:val="28"/>
          <w:szCs w:val="28"/>
          <w:lang w:val="en-US"/>
        </w:rPr>
        <w:t>ORGAN OF VISION (EYE)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1. Notion of analyzers.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Sense organs.</w:t>
      </w:r>
      <w:proofErr w:type="gram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Classification.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2. Structure of olfactory organ. </w:t>
      </w:r>
      <w:proofErr w:type="spellStart"/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Cytophysiology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 of reception.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3. The sources and dynamics of the development of eye.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4. Eyeball structure.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Structure and functions of sclera and cornea.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5. Structure of choroid,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ciliary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 body and iris.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6. Structure of retina.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Its neuronal composition and layers.</w:t>
      </w:r>
      <w:proofErr w:type="gram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Structure of retina in the region of fovea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centralis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 and blind spot.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7. Structure of lens.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Dioptrical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 and accommodation apparatus of the eye.</w:t>
      </w:r>
    </w:p>
    <w:p w:rsidR="00D21290" w:rsidRPr="00E10A00" w:rsidRDefault="00D21290" w:rsidP="00D21290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9. Mechanism of light perception.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Vision analyzer.</w:t>
      </w:r>
      <w:proofErr w:type="gramEnd"/>
    </w:p>
    <w:p w:rsidR="00D21290" w:rsidRPr="00E10A00" w:rsidRDefault="00D21290" w:rsidP="00D21290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UNIT </w:t>
      </w:r>
      <w:r w:rsidRPr="00E10A00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SENSE ORGANS.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GUSTATORY ORGAN (ORGAN OF TASTE).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EAR (ORGAN OF HEARING AND EQUILIBRIUM)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1. Structure of gustatory organ.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2. Origin and development of ear.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3. Structure of external and middle ear.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4. Structure of cochlear part of internal ear.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Membranous labyrinth.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5 Organ of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Corti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 structure and histophysiology.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6. Structure of vestibular part of internal ear.</w:t>
      </w:r>
    </w:p>
    <w:p w:rsidR="00D21290" w:rsidRPr="00E10A0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7. Similar and differential features of the receptor apparatus of hearing and equilibrium organ.</w:t>
      </w:r>
    </w:p>
    <w:p w:rsidR="00D21290" w:rsidRPr="00E10A0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D21290" w:rsidRPr="00E10A0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UNIT </w:t>
      </w:r>
      <w:r w:rsidRPr="00E10A00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CARDIOVASCULAR SYSTEM.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ARTERIES.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MICROVESSELS.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1 VEINS.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LYMPHATIC VESSELS.</w:t>
      </w:r>
      <w:proofErr w:type="gramEnd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21290">
        <w:rPr>
          <w:rFonts w:ascii="Times New Roman" w:hAnsi="Times New Roman" w:cs="Times New Roman"/>
          <w:b/>
          <w:bCs/>
          <w:sz w:val="28"/>
          <w:szCs w:val="28"/>
          <w:lang w:val="en-US"/>
        </w:rPr>
        <w:t>HEART.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1. Classification of vessels.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2. Classification and structure of arteries.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Microvessels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Structure of arterioles.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4. Structure and functional significance of blood capillaries. Classification and organ features.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5. Structure of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venules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1290" w:rsidRPr="00E10A0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6. Types and structure of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arteriovenous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 anastomosis.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7. Vein structure and classification.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8. Classification and structure of lymphatic vessels.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9. Development and structure of the cardiac wall.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10A00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. Endocardium structure.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Heart valves.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11. Myocardium structure.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12. Heart impulse-conducting system.</w:t>
      </w:r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13. Microscopic, ultramicroscopic and metabolic features of contractile and conducting cardiac </w:t>
      </w:r>
      <w:proofErr w:type="spellStart"/>
      <w:r w:rsidRPr="00D21290">
        <w:rPr>
          <w:rFonts w:ascii="Times New Roman" w:hAnsi="Times New Roman" w:cs="Times New Roman"/>
          <w:sz w:val="28"/>
          <w:szCs w:val="28"/>
          <w:lang w:val="en-US"/>
        </w:rPr>
        <w:t>myocytes</w:t>
      </w:r>
      <w:proofErr w:type="spellEnd"/>
      <w:r w:rsidRPr="00D212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21290">
        <w:rPr>
          <w:rFonts w:ascii="Times New Roman" w:hAnsi="Times New Roman" w:cs="Times New Roman"/>
          <w:sz w:val="28"/>
          <w:szCs w:val="28"/>
          <w:lang w:val="en-US"/>
        </w:rPr>
        <w:t>Features of regeneration.</w:t>
      </w:r>
      <w:proofErr w:type="gramEnd"/>
    </w:p>
    <w:p w:rsidR="00D21290" w:rsidRPr="00D21290" w:rsidRDefault="00D21290" w:rsidP="00D2129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21290">
        <w:rPr>
          <w:rFonts w:ascii="Times New Roman" w:hAnsi="Times New Roman" w:cs="Times New Roman"/>
          <w:sz w:val="28"/>
          <w:szCs w:val="28"/>
          <w:lang w:val="en-US"/>
        </w:rPr>
        <w:t>14. Blood supply and heart innervation.</w:t>
      </w:r>
    </w:p>
    <w:sectPr w:rsidR="00D21290" w:rsidRPr="00D21290" w:rsidSect="003E0264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90"/>
    <w:rsid w:val="003E0264"/>
    <w:rsid w:val="00620B7B"/>
    <w:rsid w:val="006A1521"/>
    <w:rsid w:val="00CB0552"/>
    <w:rsid w:val="00D21290"/>
    <w:rsid w:val="00E1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9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9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2022-05-20T10:15:00Z</dcterms:created>
  <dcterms:modified xsi:type="dcterms:W3CDTF">2022-05-26T08:03:00Z</dcterms:modified>
</cp:coreProperties>
</file>