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1" w:rsidRDefault="00A70560" w:rsidP="00DF0121">
      <w:pPr>
        <w:pStyle w:val="1"/>
        <w:ind w:firstLine="7655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A70560" w:rsidRPr="00A70560" w:rsidRDefault="00A70560" w:rsidP="00A70560">
      <w:pPr>
        <w:ind w:left="7655"/>
        <w:jc w:val="both"/>
        <w:rPr>
          <w:sz w:val="32"/>
          <w:szCs w:val="32"/>
        </w:rPr>
      </w:pPr>
      <w:r w:rsidRPr="00A70560">
        <w:rPr>
          <w:sz w:val="32"/>
          <w:szCs w:val="32"/>
        </w:rPr>
        <w:t>Первый проректор УО «</w:t>
      </w:r>
      <w:proofErr w:type="spellStart"/>
      <w:r w:rsidRPr="00A70560">
        <w:rPr>
          <w:sz w:val="32"/>
          <w:szCs w:val="32"/>
        </w:rPr>
        <w:t>ГрГМУ</w:t>
      </w:r>
      <w:proofErr w:type="spellEnd"/>
      <w:r w:rsidRPr="00A70560">
        <w:rPr>
          <w:sz w:val="32"/>
          <w:szCs w:val="32"/>
        </w:rPr>
        <w:t>»</w:t>
      </w:r>
    </w:p>
    <w:p w:rsidR="00A70560" w:rsidRDefault="0016741E" w:rsidP="00A70560">
      <w:pPr>
        <w:ind w:left="7655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bookmarkStart w:id="0" w:name="_GoBack"/>
      <w:bookmarkEnd w:id="0"/>
      <w:r w:rsidR="00A70560" w:rsidRPr="00A70560">
        <w:rPr>
          <w:sz w:val="32"/>
          <w:szCs w:val="32"/>
        </w:rPr>
        <w:t xml:space="preserve">оцент                        </w:t>
      </w:r>
      <w:proofErr w:type="spellStart"/>
      <w:r w:rsidR="00A70560" w:rsidRPr="00A70560">
        <w:rPr>
          <w:sz w:val="32"/>
          <w:szCs w:val="32"/>
        </w:rPr>
        <w:t>В.В.Воробьев</w:t>
      </w:r>
      <w:proofErr w:type="spellEnd"/>
    </w:p>
    <w:p w:rsidR="00A70560" w:rsidRPr="00A70560" w:rsidRDefault="00A70560" w:rsidP="00A70560">
      <w:pPr>
        <w:ind w:left="7655"/>
        <w:jc w:val="both"/>
        <w:rPr>
          <w:sz w:val="32"/>
          <w:szCs w:val="32"/>
        </w:rPr>
      </w:pPr>
    </w:p>
    <w:p w:rsidR="00A70560" w:rsidRPr="00A70560" w:rsidRDefault="00A70560" w:rsidP="00A70560">
      <w:pPr>
        <w:ind w:left="7655"/>
        <w:jc w:val="both"/>
        <w:rPr>
          <w:sz w:val="32"/>
          <w:szCs w:val="32"/>
        </w:rPr>
      </w:pPr>
      <w:r w:rsidRPr="00A70560">
        <w:rPr>
          <w:sz w:val="32"/>
          <w:szCs w:val="32"/>
        </w:rPr>
        <w:t>«____» ________________201</w:t>
      </w:r>
      <w:r w:rsidR="00615378">
        <w:rPr>
          <w:sz w:val="32"/>
          <w:szCs w:val="32"/>
        </w:rPr>
        <w:t>8</w:t>
      </w:r>
    </w:p>
    <w:p w:rsidR="00DF0121" w:rsidRDefault="00DF0121" w:rsidP="00CB3149">
      <w:pPr>
        <w:pStyle w:val="1"/>
        <w:rPr>
          <w:sz w:val="30"/>
          <w:szCs w:val="30"/>
        </w:rPr>
      </w:pPr>
    </w:p>
    <w:p w:rsidR="00CB3149" w:rsidRPr="00CB3149" w:rsidRDefault="00CB3149" w:rsidP="00CB3149">
      <w:pPr>
        <w:pStyle w:val="1"/>
        <w:rPr>
          <w:sz w:val="30"/>
          <w:szCs w:val="30"/>
        </w:rPr>
      </w:pPr>
      <w:r w:rsidRPr="00CB3149">
        <w:rPr>
          <w:sz w:val="30"/>
          <w:szCs w:val="30"/>
        </w:rPr>
        <w:t>ПЛАН РАБОТЫ ДЕКАНАТА ПЕДИАТРИЧЕСКОГО ФАКУЛЬТЕТА</w:t>
      </w:r>
      <w:r w:rsidR="00DF0121">
        <w:rPr>
          <w:sz w:val="30"/>
          <w:szCs w:val="30"/>
        </w:rPr>
        <w:t xml:space="preserve"> на 201</w:t>
      </w:r>
      <w:r w:rsidR="00615378">
        <w:rPr>
          <w:sz w:val="30"/>
          <w:szCs w:val="30"/>
        </w:rPr>
        <w:t>8</w:t>
      </w:r>
      <w:r w:rsidR="00DF0121">
        <w:rPr>
          <w:sz w:val="30"/>
          <w:szCs w:val="30"/>
        </w:rPr>
        <w:t>/201</w:t>
      </w:r>
      <w:r w:rsidR="00615378">
        <w:rPr>
          <w:sz w:val="30"/>
          <w:szCs w:val="30"/>
        </w:rPr>
        <w:t>9</w:t>
      </w:r>
      <w:r w:rsidR="00DF0121">
        <w:rPr>
          <w:sz w:val="30"/>
          <w:szCs w:val="30"/>
        </w:rPr>
        <w:t xml:space="preserve"> учебный год</w:t>
      </w:r>
    </w:p>
    <w:p w:rsidR="00CB3149" w:rsidRPr="00CB3149" w:rsidRDefault="00CB3149" w:rsidP="00CB3149">
      <w:pPr>
        <w:rPr>
          <w:sz w:val="18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81"/>
        <w:gridCol w:w="1698"/>
        <w:gridCol w:w="5519"/>
        <w:gridCol w:w="1501"/>
      </w:tblGrid>
      <w:tr w:rsidR="00CB3149" w:rsidRPr="00CB3149" w:rsidTr="00071463">
        <w:trPr>
          <w:cantSplit/>
          <w:tblHeader/>
        </w:trPr>
        <w:tc>
          <w:tcPr>
            <w:tcW w:w="278" w:type="pct"/>
            <w:vAlign w:val="center"/>
          </w:tcPr>
          <w:p w:rsidR="00CB3149" w:rsidRPr="00CB3149" w:rsidRDefault="00CB3149" w:rsidP="00071463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№ </w:t>
            </w:r>
            <w:proofErr w:type="gramStart"/>
            <w:r w:rsidRPr="00CB3149">
              <w:rPr>
                <w:sz w:val="28"/>
                <w:szCs w:val="28"/>
              </w:rPr>
              <w:t>п</w:t>
            </w:r>
            <w:proofErr w:type="gramEnd"/>
            <w:r w:rsidRPr="00CB3149">
              <w:rPr>
                <w:sz w:val="28"/>
                <w:szCs w:val="28"/>
              </w:rPr>
              <w:t>/п</w:t>
            </w:r>
          </w:p>
        </w:tc>
        <w:tc>
          <w:tcPr>
            <w:tcW w:w="1760" w:type="pct"/>
            <w:vAlign w:val="center"/>
          </w:tcPr>
          <w:p w:rsidR="00CB3149" w:rsidRPr="00CB3149" w:rsidRDefault="00CB3149" w:rsidP="00071463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77" w:type="pct"/>
            <w:vAlign w:val="center"/>
          </w:tcPr>
          <w:p w:rsidR="00CB3149" w:rsidRPr="00CB3149" w:rsidRDefault="00CB3149" w:rsidP="00071463">
            <w:pPr>
              <w:jc w:val="center"/>
              <w:rPr>
                <w:sz w:val="28"/>
                <w:szCs w:val="28"/>
                <w:lang w:val="en-US"/>
              </w:rPr>
            </w:pPr>
            <w:r w:rsidRPr="00CB3149">
              <w:rPr>
                <w:sz w:val="28"/>
                <w:szCs w:val="28"/>
              </w:rPr>
              <w:t>Срок</w:t>
            </w:r>
          </w:p>
          <w:p w:rsidR="00CB3149" w:rsidRPr="00CB3149" w:rsidRDefault="00CB3149" w:rsidP="00071463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исполнения</w:t>
            </w:r>
          </w:p>
        </w:tc>
        <w:tc>
          <w:tcPr>
            <w:tcW w:w="1875" w:type="pct"/>
            <w:vAlign w:val="center"/>
          </w:tcPr>
          <w:p w:rsidR="00CB3149" w:rsidRPr="00CB3149" w:rsidRDefault="00CB3149" w:rsidP="00071463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510" w:type="pct"/>
            <w:vAlign w:val="center"/>
          </w:tcPr>
          <w:p w:rsidR="00CB3149" w:rsidRPr="00CB3149" w:rsidRDefault="00CB3149" w:rsidP="00071463">
            <w:pPr>
              <w:ind w:right="-33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Примечание</w:t>
            </w:r>
          </w:p>
        </w:tc>
      </w:tr>
      <w:tr w:rsidR="00CB3149" w:rsidRPr="00CB3149" w:rsidTr="00071463">
        <w:trPr>
          <w:cantSplit/>
          <w:trHeight w:val="574"/>
        </w:trPr>
        <w:tc>
          <w:tcPr>
            <w:tcW w:w="5000" w:type="pct"/>
            <w:gridSpan w:val="5"/>
            <w:vAlign w:val="center"/>
          </w:tcPr>
          <w:p w:rsidR="00CB3149" w:rsidRPr="00CB3149" w:rsidRDefault="00CB3149" w:rsidP="00CB3149">
            <w:pPr>
              <w:pStyle w:val="2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1" w:name="_Toc461461604"/>
            <w:r w:rsidRPr="00CB3149">
              <w:t>ОРГАНИЗАЦИОННАЯ РАБОТА</w:t>
            </w:r>
            <w:bookmarkEnd w:id="1"/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Участвовать в работе приемной комиссии по приему и зачислению абитуриентов в УО «</w:t>
            </w:r>
            <w:proofErr w:type="spellStart"/>
            <w:r w:rsidRPr="00CB3149">
              <w:rPr>
                <w:sz w:val="28"/>
                <w:szCs w:val="28"/>
              </w:rPr>
              <w:t>ГрГМУ</w:t>
            </w:r>
            <w:proofErr w:type="spellEnd"/>
            <w:r w:rsidRPr="00CB3149">
              <w:rPr>
                <w:sz w:val="28"/>
                <w:szCs w:val="28"/>
              </w:rPr>
              <w:t>»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before="4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before="4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tabs>
                <w:tab w:val="left" w:pos="3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Выступить в СМИ, на научно-</w:t>
            </w:r>
            <w:proofErr w:type="spellStart"/>
            <w:r w:rsidRPr="00CB3149">
              <w:rPr>
                <w:sz w:val="28"/>
                <w:szCs w:val="28"/>
              </w:rPr>
              <w:t>практичес</w:t>
            </w:r>
            <w:proofErr w:type="spellEnd"/>
            <w:r w:rsidRPr="00CB3149">
              <w:rPr>
                <w:sz w:val="28"/>
                <w:szCs w:val="28"/>
              </w:rPr>
              <w:t>-ких мероприятиях относительно компетенций и возможностей реализации профессиональных качеств выпускников по специальности «Педиатрия»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before="4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  <w:vAlign w:val="center"/>
          </w:tcPr>
          <w:p w:rsidR="00CB3149" w:rsidRPr="00CB3149" w:rsidRDefault="00CB3149" w:rsidP="00071463">
            <w:pPr>
              <w:pStyle w:val="11"/>
              <w:spacing w:before="4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1.3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Обеспечи</w:t>
            </w:r>
            <w:r w:rsidR="00615378">
              <w:rPr>
                <w:sz w:val="28"/>
                <w:szCs w:val="28"/>
              </w:rPr>
              <w:t>ть подготовку документов к засе</w:t>
            </w:r>
            <w:r w:rsidRPr="00CB3149">
              <w:rPr>
                <w:sz w:val="28"/>
                <w:szCs w:val="28"/>
              </w:rPr>
              <w:t xml:space="preserve">даниям ректората на восстановление, </w:t>
            </w:r>
            <w:r w:rsidRPr="00CB3149">
              <w:rPr>
                <w:sz w:val="28"/>
                <w:szCs w:val="28"/>
              </w:rPr>
              <w:br/>
              <w:t>перевод и отчисление студентов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Август-сентябрь, январь-февраль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1.4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</w:t>
            </w:r>
            <w:r w:rsidR="001436BC">
              <w:rPr>
                <w:sz w:val="28"/>
                <w:szCs w:val="28"/>
              </w:rPr>
              <w:t>зовать мониторинг кафедр факуль</w:t>
            </w:r>
            <w:r w:rsidRPr="00CB3149">
              <w:rPr>
                <w:sz w:val="28"/>
                <w:szCs w:val="28"/>
              </w:rPr>
              <w:t>тета по подготовке к началу учебного года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Провести регистрацию и собеседование </w:t>
            </w:r>
            <w:r w:rsidRPr="00CB3149">
              <w:rPr>
                <w:sz w:val="28"/>
                <w:szCs w:val="28"/>
              </w:rPr>
              <w:br/>
              <w:t>со студентами 1-го курса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1.6</w:t>
            </w:r>
          </w:p>
        </w:tc>
        <w:tc>
          <w:tcPr>
            <w:tcW w:w="1760" w:type="pct"/>
          </w:tcPr>
          <w:p w:rsidR="00CB3149" w:rsidRPr="00CB3149" w:rsidRDefault="00CB3149" w:rsidP="001436BC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проведение курсовых собраний студентов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698"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1.7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Сформировать академические группы 1-го курса, назначить старост групп и курса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893"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1.8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</w:t>
            </w:r>
            <w:r w:rsidR="001436BC">
              <w:rPr>
                <w:sz w:val="28"/>
                <w:szCs w:val="28"/>
              </w:rPr>
              <w:t>зовать и провести переформирова</w:t>
            </w:r>
            <w:r w:rsidRPr="00CB3149">
              <w:rPr>
                <w:sz w:val="28"/>
                <w:szCs w:val="28"/>
              </w:rPr>
              <w:t>ние групп на 3-м и 6-м курсах факультета, назначить старост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552"/>
        </w:trPr>
        <w:tc>
          <w:tcPr>
            <w:tcW w:w="278" w:type="pct"/>
          </w:tcPr>
          <w:p w:rsidR="00CB3149" w:rsidRPr="00CB3149" w:rsidRDefault="00CB3149" w:rsidP="00CB3149">
            <w:pPr>
              <w:pStyle w:val="11"/>
              <w:numPr>
                <w:ilvl w:val="0"/>
                <w:numId w:val="1"/>
              </w:numPr>
              <w:spacing w:line="240" w:lineRule="auto"/>
              <w:ind w:left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1.9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проведение медосмотра студентов 1-6-го курсов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Деканат, 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здравпункт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659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1.10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Назначить стипендии студентам 1-го курса, социальные и именные стипендии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tabs>
                <w:tab w:val="left" w:pos="63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1.11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мероприятия, посвященные началу учебного года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Деканат 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639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tabs>
                <w:tab w:val="left" w:pos="19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1.12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собрания студентов 1-го курса и ознакоми</w:t>
            </w:r>
            <w:r w:rsidR="001436BC">
              <w:rPr>
                <w:sz w:val="28"/>
                <w:szCs w:val="28"/>
              </w:rPr>
              <w:t>ть их с правилами и обязанностя</w:t>
            </w:r>
            <w:r w:rsidRPr="00CB3149">
              <w:rPr>
                <w:sz w:val="28"/>
                <w:szCs w:val="28"/>
              </w:rPr>
              <w:t>ми студента, правилами внутреннего распорядка университета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1230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tabs>
                <w:tab w:val="left" w:pos="196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1.13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Сформировать актив 1-го курса, оказать помощь в организации кружков художественной самодеятельности, спортивных команд, студенческого самоуправления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Деканат,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студенческий клуб, 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спортивный клуб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кураторство на 1-м и 2-м курсах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1436BC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1436BC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777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1.15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Осуще</w:t>
            </w:r>
            <w:r w:rsidR="001436BC">
              <w:rPr>
                <w:sz w:val="28"/>
                <w:szCs w:val="28"/>
              </w:rPr>
              <w:t xml:space="preserve">ствлять </w:t>
            </w:r>
            <w:proofErr w:type="gramStart"/>
            <w:r w:rsidR="001436BC">
              <w:rPr>
                <w:sz w:val="28"/>
                <w:szCs w:val="28"/>
              </w:rPr>
              <w:t>контроль за</w:t>
            </w:r>
            <w:proofErr w:type="gramEnd"/>
            <w:r w:rsidR="001436BC">
              <w:rPr>
                <w:sz w:val="28"/>
                <w:szCs w:val="28"/>
              </w:rPr>
              <w:t xml:space="preserve"> учебной дис</w:t>
            </w:r>
            <w:r w:rsidRPr="00CB3149">
              <w:rPr>
                <w:sz w:val="28"/>
                <w:szCs w:val="28"/>
              </w:rPr>
              <w:t>циплиной студентов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1436BC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1436BC" w:rsidRPr="001436BC">
              <w:rPr>
                <w:sz w:val="28"/>
                <w:szCs w:val="28"/>
              </w:rPr>
              <w:t>Шиман О.В</w:t>
            </w:r>
            <w:r w:rsidRPr="00CB3149"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556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1.16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Проводить заседания старост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1 раз 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месяц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1436BC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1436BC" w:rsidRPr="001436BC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698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1.17</w:t>
            </w:r>
          </w:p>
        </w:tc>
        <w:tc>
          <w:tcPr>
            <w:tcW w:w="1760" w:type="pct"/>
          </w:tcPr>
          <w:p w:rsidR="00CB3149" w:rsidRPr="00CB3149" w:rsidRDefault="00CB3149" w:rsidP="001436BC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информационные часы на факультете согласно плану отдела воспитательной работы с молодежью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отдел воспитательной работы с молодежью,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1436BC" w:rsidRPr="001436BC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80" w:lineRule="exact"/>
              <w:ind w:left="0" w:firstLine="0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 xml:space="preserve">План – в отделе </w:t>
            </w:r>
            <w:proofErr w:type="spellStart"/>
            <w:r w:rsidRPr="00CB3149">
              <w:rPr>
                <w:sz w:val="24"/>
                <w:szCs w:val="24"/>
              </w:rPr>
              <w:t>воспит</w:t>
            </w:r>
            <w:proofErr w:type="spellEnd"/>
            <w:r w:rsidRPr="00CB3149">
              <w:rPr>
                <w:sz w:val="24"/>
                <w:szCs w:val="24"/>
              </w:rPr>
              <w:t>. работы с молодежью</w:t>
            </w:r>
          </w:p>
        </w:tc>
      </w:tr>
      <w:tr w:rsidR="00CB3149" w:rsidRPr="00CB3149" w:rsidTr="00071463">
        <w:trPr>
          <w:cantSplit/>
          <w:trHeight w:val="645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1.18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Провести работу по внедрению учебного плана факультета и организовать </w:t>
            </w:r>
            <w:proofErr w:type="gramStart"/>
            <w:r w:rsidRPr="00CB3149">
              <w:rPr>
                <w:sz w:val="28"/>
                <w:szCs w:val="28"/>
              </w:rPr>
              <w:t>контроль за</w:t>
            </w:r>
            <w:proofErr w:type="gramEnd"/>
            <w:r w:rsidRPr="00CB3149">
              <w:rPr>
                <w:sz w:val="28"/>
                <w:szCs w:val="28"/>
              </w:rPr>
              <w:t xml:space="preserve"> его выполнением 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  <w:trHeight w:val="671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1.19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работу государственной экзаменационной комиссии на 6-м курсе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До 1 апреля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  <w:trHeight w:val="713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1.20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Оформить необходимую документацию к распределению студентов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До 1 февраля 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1.21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предварительное распределение выпускников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Декан Гурин А.Л., 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комиссия по распределению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1.22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оформление документов на студентов-выпускников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1.23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Организовать </w:t>
            </w:r>
            <w:proofErr w:type="gramStart"/>
            <w:r w:rsidRPr="00CB3149">
              <w:rPr>
                <w:sz w:val="28"/>
                <w:szCs w:val="28"/>
              </w:rPr>
              <w:t>выпускной</w:t>
            </w:r>
            <w:proofErr w:type="gramEnd"/>
            <w:r w:rsidRPr="00CB3149">
              <w:rPr>
                <w:sz w:val="28"/>
                <w:szCs w:val="28"/>
              </w:rPr>
              <w:t xml:space="preserve"> студентов 6-го курса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</w:p>
          <w:p w:rsidR="00CB3149" w:rsidRPr="00CB3149" w:rsidRDefault="001436BC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36BC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  <w:trHeight w:val="601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1.24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</w:t>
            </w:r>
            <w:r w:rsidR="001436BC">
              <w:rPr>
                <w:sz w:val="28"/>
                <w:szCs w:val="28"/>
              </w:rPr>
              <w:t>овать и осуществить работу учеб</w:t>
            </w:r>
            <w:r w:rsidRPr="00CB3149">
              <w:rPr>
                <w:sz w:val="28"/>
                <w:szCs w:val="28"/>
              </w:rPr>
              <w:t>но-методической комиссии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секретарь учебно-методической комиссии </w:t>
            </w:r>
            <w:proofErr w:type="spellStart"/>
            <w:r w:rsidRPr="00CB3149">
              <w:rPr>
                <w:sz w:val="28"/>
                <w:szCs w:val="28"/>
              </w:rPr>
              <w:t>Колешко</w:t>
            </w:r>
            <w:proofErr w:type="spellEnd"/>
            <w:r w:rsidRPr="00CB314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>План – в деканате</w:t>
            </w:r>
          </w:p>
        </w:tc>
      </w:tr>
      <w:tr w:rsidR="00CB3149" w:rsidRPr="00CB3149" w:rsidTr="00071463">
        <w:trPr>
          <w:cantSplit/>
          <w:trHeight w:val="674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1.25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работу Совета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секретарь Совета факультета Пронько Н.В.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>План – в деканате</w:t>
            </w:r>
          </w:p>
        </w:tc>
      </w:tr>
      <w:tr w:rsidR="00CB3149" w:rsidRPr="00CB3149" w:rsidTr="00071463">
        <w:trPr>
          <w:cantSplit/>
          <w:trHeight w:val="698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1.26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мониторинг целевых показателей факультета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доцент </w:t>
            </w:r>
            <w:proofErr w:type="spellStart"/>
            <w:r w:rsidRPr="00CB3149">
              <w:rPr>
                <w:sz w:val="28"/>
                <w:szCs w:val="28"/>
              </w:rPr>
              <w:t>Колешко</w:t>
            </w:r>
            <w:proofErr w:type="spellEnd"/>
            <w:r w:rsidRPr="00CB314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B3149" w:rsidRPr="00CB3149" w:rsidTr="00071463">
        <w:trPr>
          <w:cantSplit/>
          <w:trHeight w:val="591"/>
        </w:trPr>
        <w:tc>
          <w:tcPr>
            <w:tcW w:w="5000" w:type="pct"/>
            <w:gridSpan w:val="5"/>
            <w:vAlign w:val="center"/>
          </w:tcPr>
          <w:p w:rsidR="00CB3149" w:rsidRPr="00CB3149" w:rsidRDefault="00CB3149" w:rsidP="00071463">
            <w:pPr>
              <w:pStyle w:val="2"/>
            </w:pPr>
            <w:bookmarkStart w:id="2" w:name="_Toc461461605"/>
            <w:r w:rsidRPr="00CB3149">
              <w:t>2. ИДЕОЛОГИЧЕСКАЯ И ВОСПИТАТЕЛЬНАЯ РАБОТА</w:t>
            </w:r>
            <w:bookmarkEnd w:id="2"/>
          </w:p>
        </w:tc>
      </w:tr>
      <w:tr w:rsidR="00CB3149" w:rsidRPr="00CB3149" w:rsidTr="00071463">
        <w:trPr>
          <w:cantSplit/>
          <w:trHeight w:val="1000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мероприятия, направленные на повышение качества подготовки специалистов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875CA5"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1719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2.2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обсуждение материалов по идеологии белорусского государства в коллективе студентов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Проректор по учебно-воспитательной работе Богданович И.П.,</w:t>
            </w:r>
          </w:p>
          <w:p w:rsidR="00CB3149" w:rsidRPr="00CB3149" w:rsidRDefault="00CB3149" w:rsidP="00071463">
            <w:pPr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875CA5">
            <w:pPr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875CA5"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  <w:trHeight w:val="1390"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2.3</w:t>
            </w:r>
          </w:p>
        </w:tc>
        <w:tc>
          <w:tcPr>
            <w:tcW w:w="1760" w:type="pct"/>
          </w:tcPr>
          <w:p w:rsidR="00CB3149" w:rsidRPr="00CB3149" w:rsidRDefault="00CB3149" w:rsidP="00071463">
            <w:pPr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</w:t>
            </w:r>
            <w:r w:rsidR="00875CA5">
              <w:rPr>
                <w:sz w:val="28"/>
                <w:szCs w:val="28"/>
              </w:rPr>
              <w:t>сти обсуждение материалов и ста</w:t>
            </w:r>
            <w:r w:rsidRPr="00CB3149">
              <w:rPr>
                <w:sz w:val="28"/>
                <w:szCs w:val="28"/>
              </w:rPr>
              <w:t>тей, посвященных проблеме белорусской госуда</w:t>
            </w:r>
            <w:r w:rsidR="00875CA5">
              <w:rPr>
                <w:sz w:val="28"/>
                <w:szCs w:val="28"/>
              </w:rPr>
              <w:t>рственной идеологии в универси</w:t>
            </w:r>
            <w:r w:rsidRPr="00CB3149">
              <w:rPr>
                <w:sz w:val="28"/>
                <w:szCs w:val="28"/>
              </w:rPr>
              <w:t>тетской газете «Эскулап», в СМИ РБ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Зам. декана по воспитательной работе</w:t>
            </w:r>
            <w:r w:rsidRPr="00CB3149">
              <w:rPr>
                <w:sz w:val="28"/>
                <w:szCs w:val="28"/>
              </w:rPr>
              <w:br/>
            </w:r>
            <w:r w:rsidR="00875CA5" w:rsidRPr="00875CA5">
              <w:rPr>
                <w:sz w:val="28"/>
                <w:szCs w:val="28"/>
              </w:rPr>
              <w:t>Шиман О.В.</w:t>
            </w:r>
            <w:r w:rsidR="00875CA5">
              <w:rPr>
                <w:sz w:val="28"/>
                <w:szCs w:val="28"/>
              </w:rPr>
              <w:t>,</w:t>
            </w:r>
          </w:p>
          <w:p w:rsidR="00CB3149" w:rsidRPr="00CB3149" w:rsidRDefault="00CB3149" w:rsidP="00071463">
            <w:pPr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актив факультета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rPr>
                <w:sz w:val="28"/>
                <w:szCs w:val="28"/>
              </w:rPr>
            </w:pPr>
          </w:p>
        </w:tc>
      </w:tr>
      <w:tr w:rsidR="00CB3149" w:rsidRPr="00CB3149" w:rsidTr="00071463">
        <w:trPr>
          <w:cantSplit/>
        </w:trPr>
        <w:tc>
          <w:tcPr>
            <w:tcW w:w="278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760" w:type="pct"/>
          </w:tcPr>
          <w:p w:rsidR="00CB3149" w:rsidRPr="00CB3149" w:rsidRDefault="00CB3149" w:rsidP="00875CA5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Создать </w:t>
            </w:r>
            <w:proofErr w:type="gramStart"/>
            <w:r w:rsidRPr="00CB3149">
              <w:rPr>
                <w:sz w:val="28"/>
                <w:szCs w:val="28"/>
              </w:rPr>
              <w:t>профсоюзную</w:t>
            </w:r>
            <w:proofErr w:type="gramEnd"/>
            <w:r w:rsidRPr="00CB3149">
              <w:rPr>
                <w:sz w:val="28"/>
                <w:szCs w:val="28"/>
              </w:rPr>
              <w:t xml:space="preserve"> и другие общественные организации на 1-м курсе и в учебных группах</w:t>
            </w:r>
          </w:p>
        </w:tc>
        <w:tc>
          <w:tcPr>
            <w:tcW w:w="577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зам. декана по воспитательной работе</w:t>
            </w:r>
            <w:r w:rsidRPr="00CB3149">
              <w:rPr>
                <w:sz w:val="28"/>
                <w:szCs w:val="28"/>
              </w:rPr>
              <w:br/>
            </w:r>
            <w:r w:rsidR="00875CA5" w:rsidRPr="00875CA5">
              <w:rPr>
                <w:sz w:val="28"/>
                <w:szCs w:val="28"/>
              </w:rPr>
              <w:t>Шиман О.В.</w:t>
            </w:r>
            <w:r w:rsidRPr="00CB3149">
              <w:rPr>
                <w:sz w:val="28"/>
                <w:szCs w:val="28"/>
              </w:rPr>
              <w:t>,</w:t>
            </w:r>
          </w:p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профком студентов</w:t>
            </w:r>
          </w:p>
        </w:tc>
        <w:tc>
          <w:tcPr>
            <w:tcW w:w="510" w:type="pct"/>
          </w:tcPr>
          <w:p w:rsidR="00CB3149" w:rsidRPr="00CB3149" w:rsidRDefault="00CB314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CB3149">
              <w:rPr>
                <w:sz w:val="28"/>
                <w:szCs w:val="28"/>
              </w:rPr>
              <w:t>2.5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и провести смотр-конкурс первокурсников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Октябрь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2.6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стимулирование активной учебы (выборы стипендиатов, установление надбавки к стипендии), определить кандидатов на скидки по оплате за обучение и на перевод на бюджетную форму обучения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969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2.7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B3149">
              <w:rPr>
                <w:sz w:val="28"/>
                <w:szCs w:val="28"/>
              </w:rPr>
              <w:t>контроль за</w:t>
            </w:r>
            <w:proofErr w:type="gramEnd"/>
            <w:r w:rsidRPr="00CB3149">
              <w:rPr>
                <w:sz w:val="28"/>
                <w:szCs w:val="28"/>
              </w:rPr>
              <w:t xml:space="preserve"> работой студенческого Совета общежитий университета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В течение 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048"/>
        </w:trPr>
        <w:tc>
          <w:tcPr>
            <w:tcW w:w="278" w:type="pct"/>
            <w:shd w:val="clear" w:color="auto" w:fill="auto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2.8</w:t>
            </w:r>
          </w:p>
        </w:tc>
        <w:tc>
          <w:tcPr>
            <w:tcW w:w="1760" w:type="pct"/>
            <w:shd w:val="clear" w:color="auto" w:fill="auto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Посетить общежития университета</w:t>
            </w:r>
          </w:p>
        </w:tc>
        <w:tc>
          <w:tcPr>
            <w:tcW w:w="577" w:type="pct"/>
            <w:shd w:val="clear" w:color="auto" w:fill="auto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В течение 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года</w:t>
            </w:r>
          </w:p>
        </w:tc>
        <w:tc>
          <w:tcPr>
            <w:tcW w:w="1875" w:type="pct"/>
            <w:shd w:val="clear" w:color="auto" w:fill="auto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  <w:shd w:val="clear" w:color="auto" w:fill="auto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142"/>
        </w:trPr>
        <w:tc>
          <w:tcPr>
            <w:tcW w:w="278" w:type="pct"/>
            <w:shd w:val="clear" w:color="auto" w:fill="auto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1760" w:type="pct"/>
            <w:shd w:val="clear" w:color="auto" w:fill="auto"/>
          </w:tcPr>
          <w:p w:rsidR="00A811C9" w:rsidRPr="00CB3149" w:rsidRDefault="00A811C9" w:rsidP="00AB7E52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Проводить индивидуальную воспитательную работу со слабоуспевающими студентами факультета</w:t>
            </w:r>
          </w:p>
        </w:tc>
        <w:tc>
          <w:tcPr>
            <w:tcW w:w="577" w:type="pct"/>
            <w:shd w:val="clear" w:color="auto" w:fill="auto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  <w:shd w:val="clear" w:color="auto" w:fill="auto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Проректор по учебно-воспитательной работе Богданович И.П.,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  <w:shd w:val="clear" w:color="auto" w:fill="auto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248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 2.10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Направить благодарственные письма родителям студентов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2.11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Обеспечить участие студентов факультета в университетских мероприятиях по спортивной, культурно-массовой работе, </w:t>
            </w:r>
            <w:r w:rsidRPr="00CB3149">
              <w:rPr>
                <w:sz w:val="28"/>
                <w:szCs w:val="28"/>
              </w:rPr>
              <w:br/>
              <w:t>художественной самодеятельности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  <w:r w:rsidRPr="00CB3149">
              <w:rPr>
                <w:sz w:val="28"/>
                <w:szCs w:val="28"/>
              </w:rPr>
              <w:t>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ответственный за спортивно-массовую работу Лис М.И.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2.12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Дни педиатрического факультета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Второе 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полугодие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  <w:r w:rsidRPr="00CB3149">
              <w:rPr>
                <w:sz w:val="28"/>
                <w:szCs w:val="28"/>
              </w:rPr>
              <w:t>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студенческий клуб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right="-107" w:firstLine="0"/>
              <w:jc w:val="left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 xml:space="preserve">План – в отделе </w:t>
            </w:r>
            <w:proofErr w:type="spellStart"/>
            <w:r w:rsidRPr="00CB3149">
              <w:rPr>
                <w:sz w:val="24"/>
                <w:szCs w:val="24"/>
              </w:rPr>
              <w:t>воспит</w:t>
            </w:r>
            <w:proofErr w:type="spellEnd"/>
            <w:r w:rsidRPr="00CB3149">
              <w:rPr>
                <w:sz w:val="24"/>
                <w:szCs w:val="24"/>
              </w:rPr>
              <w:t>. работы с молодежью</w:t>
            </w: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2.13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мероприятия по программе профилактики СПИДа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Ноябрь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  <w:r>
              <w:rPr>
                <w:sz w:val="28"/>
                <w:szCs w:val="28"/>
              </w:rPr>
              <w:t>,</w:t>
            </w:r>
          </w:p>
          <w:p w:rsidR="00A811C9" w:rsidRPr="00CB3149" w:rsidRDefault="00A811C9" w:rsidP="00AB7E52">
            <w:pPr>
              <w:rPr>
                <w:snapToGrid w:val="0"/>
                <w:sz w:val="28"/>
                <w:szCs w:val="28"/>
              </w:rPr>
            </w:pPr>
            <w:r w:rsidRPr="00CB3149">
              <w:rPr>
                <w:snapToGrid w:val="0"/>
                <w:sz w:val="28"/>
                <w:szCs w:val="28"/>
              </w:rPr>
              <w:t xml:space="preserve">председатель совета самоуправления факультета, </w:t>
            </w:r>
          </w:p>
          <w:p w:rsidR="00A811C9" w:rsidRPr="00CB3149" w:rsidRDefault="00A811C9" w:rsidP="00AB7E52">
            <w:pPr>
              <w:rPr>
                <w:sz w:val="28"/>
                <w:szCs w:val="28"/>
              </w:rPr>
            </w:pPr>
            <w:r w:rsidRPr="00CB3149">
              <w:rPr>
                <w:snapToGrid w:val="0"/>
                <w:sz w:val="28"/>
                <w:szCs w:val="28"/>
              </w:rPr>
              <w:t>студенческий клуб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2.14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беседы и лекции на темы правового воспитания, профилактики правонарушений, здорового образа жизни в студенческих общежитиях № 3,5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2.15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Вести мониторинг состояния воспитательной работы со студентами на кафедрах факультета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200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2.16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участие студентов факультета в общеуниверситетских мероприятиях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1130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2.17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Организовать участие студентов факультета в идеологических и гражданско-патриотических мероприятиях 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80" w:lineRule="exact"/>
              <w:ind w:left="0" w:right="-107" w:firstLine="0"/>
              <w:jc w:val="left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 xml:space="preserve">План – в отделе </w:t>
            </w:r>
            <w:proofErr w:type="spellStart"/>
            <w:r w:rsidRPr="00CB3149">
              <w:rPr>
                <w:sz w:val="24"/>
                <w:szCs w:val="24"/>
              </w:rPr>
              <w:t>воспит</w:t>
            </w:r>
            <w:proofErr w:type="spellEnd"/>
            <w:r w:rsidRPr="00CB3149">
              <w:rPr>
                <w:sz w:val="24"/>
                <w:szCs w:val="24"/>
              </w:rPr>
              <w:t>. работы с молодежью</w:t>
            </w: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2.18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и провести мероприятия по духовно-нравственному воспитанию студентов факультета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right="-107" w:firstLine="0"/>
              <w:jc w:val="left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 xml:space="preserve">План – в отделе </w:t>
            </w:r>
            <w:proofErr w:type="spellStart"/>
            <w:r w:rsidRPr="00CB3149">
              <w:rPr>
                <w:sz w:val="24"/>
                <w:szCs w:val="24"/>
              </w:rPr>
              <w:t>воспит</w:t>
            </w:r>
            <w:proofErr w:type="spellEnd"/>
            <w:r w:rsidRPr="00CB3149">
              <w:rPr>
                <w:sz w:val="24"/>
                <w:szCs w:val="24"/>
              </w:rPr>
              <w:t>. работы с молодежью</w:t>
            </w: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2.19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Провести мероприятия по воспитанию культуры самопознания и </w:t>
            </w:r>
            <w:proofErr w:type="spellStart"/>
            <w:r w:rsidRPr="00CB3149">
              <w:rPr>
                <w:sz w:val="28"/>
                <w:szCs w:val="28"/>
              </w:rPr>
              <w:t>саморегуляции</w:t>
            </w:r>
            <w:proofErr w:type="spellEnd"/>
            <w:r w:rsidRPr="00CB3149">
              <w:rPr>
                <w:sz w:val="28"/>
                <w:szCs w:val="28"/>
              </w:rPr>
              <w:t xml:space="preserve"> личности студентов факультета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right="-107" w:firstLine="0"/>
              <w:jc w:val="left"/>
              <w:rPr>
                <w:sz w:val="24"/>
                <w:szCs w:val="24"/>
              </w:rPr>
            </w:pPr>
            <w:r w:rsidRPr="00CB3149">
              <w:rPr>
                <w:sz w:val="24"/>
                <w:szCs w:val="24"/>
              </w:rPr>
              <w:t xml:space="preserve">План – в отделе </w:t>
            </w:r>
            <w:proofErr w:type="spellStart"/>
            <w:r w:rsidRPr="00CB3149">
              <w:rPr>
                <w:sz w:val="24"/>
                <w:szCs w:val="24"/>
              </w:rPr>
              <w:t>воспит</w:t>
            </w:r>
            <w:proofErr w:type="spellEnd"/>
            <w:r w:rsidRPr="00CB3149">
              <w:rPr>
                <w:sz w:val="24"/>
                <w:szCs w:val="24"/>
              </w:rPr>
              <w:t>. работы с молодежью</w:t>
            </w: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2.20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jc w:val="both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мероприятия по гендерному и семейному воспитанию студентов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2.21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hanging="40"/>
              <w:rPr>
                <w:spacing w:val="-4"/>
                <w:sz w:val="28"/>
                <w:szCs w:val="28"/>
              </w:rPr>
            </w:pPr>
            <w:r w:rsidRPr="00CB3149">
              <w:rPr>
                <w:spacing w:val="-4"/>
                <w:sz w:val="28"/>
                <w:szCs w:val="28"/>
              </w:rPr>
              <w:t xml:space="preserve">Провести мероприятия по </w:t>
            </w:r>
            <w:r w:rsidRPr="00CB3149">
              <w:rPr>
                <w:bCs/>
                <w:spacing w:val="-4"/>
                <w:sz w:val="28"/>
                <w:szCs w:val="28"/>
              </w:rPr>
              <w:t>воспитанию профессиональной культуры личности, т</w:t>
            </w:r>
            <w:r w:rsidRPr="00CB3149">
              <w:rPr>
                <w:spacing w:val="-4"/>
                <w:sz w:val="28"/>
                <w:szCs w:val="28"/>
              </w:rPr>
              <w:t>рудовому и профессиональному воспитанию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840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2.22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Провести мероприятия по эстетическому </w:t>
            </w:r>
            <w:r w:rsidRPr="00CB3149">
              <w:rPr>
                <w:bCs/>
                <w:sz w:val="28"/>
                <w:szCs w:val="28"/>
              </w:rPr>
              <w:t>воспитанию, воспитанию культуры быта и досуга студентов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2.23</w:t>
            </w:r>
          </w:p>
        </w:tc>
        <w:tc>
          <w:tcPr>
            <w:tcW w:w="1760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Организовать социальную защиту </w:t>
            </w:r>
            <w:r w:rsidRPr="00CB3149">
              <w:rPr>
                <w:sz w:val="28"/>
                <w:szCs w:val="28"/>
              </w:rPr>
              <w:br/>
              <w:t xml:space="preserve">студентов </w:t>
            </w:r>
          </w:p>
        </w:tc>
        <w:tc>
          <w:tcPr>
            <w:tcW w:w="577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Pr="00875CA5">
              <w:rPr>
                <w:sz w:val="28"/>
                <w:szCs w:val="28"/>
              </w:rPr>
              <w:t>Шиман О.В.</w:t>
            </w:r>
            <w:r>
              <w:rPr>
                <w:sz w:val="28"/>
                <w:szCs w:val="28"/>
              </w:rPr>
              <w:t>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профком студентов,</w:t>
            </w:r>
          </w:p>
          <w:p w:rsidR="00A811C9" w:rsidRPr="00CB3149" w:rsidRDefault="00A811C9" w:rsidP="00AB7E52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отдел воспитательной работы с молодежью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516"/>
        </w:trPr>
        <w:tc>
          <w:tcPr>
            <w:tcW w:w="5000" w:type="pct"/>
            <w:gridSpan w:val="5"/>
            <w:vAlign w:val="center"/>
          </w:tcPr>
          <w:p w:rsidR="00A811C9" w:rsidRPr="00CB3149" w:rsidRDefault="00A811C9" w:rsidP="00071463">
            <w:pPr>
              <w:pStyle w:val="2"/>
            </w:pPr>
            <w:bookmarkStart w:id="3" w:name="_Toc461461606"/>
            <w:r w:rsidRPr="00CB3149">
              <w:rPr>
                <w:lang w:val="ru-RU"/>
              </w:rPr>
              <w:t>3. УЧЕБНО-МЕТОДИЧЕСК</w:t>
            </w:r>
            <w:r w:rsidRPr="00CB3149">
              <w:t>АЯ РАБОТА</w:t>
            </w:r>
            <w:bookmarkEnd w:id="3"/>
          </w:p>
        </w:tc>
      </w:tr>
      <w:tr w:rsidR="00A811C9" w:rsidRPr="00CB3149" w:rsidTr="00071463">
        <w:trPr>
          <w:cantSplit/>
          <w:trHeight w:val="1035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</w:t>
            </w:r>
          </w:p>
        </w:tc>
        <w:tc>
          <w:tcPr>
            <w:tcW w:w="1760" w:type="pct"/>
          </w:tcPr>
          <w:p w:rsidR="00A811C9" w:rsidRPr="00CB3149" w:rsidRDefault="00A811C9" w:rsidP="00E409E7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Осуществить проверки учебно-методической работы и документации на кафедрах факультета (не менее 3-х кафедр)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E409E7">
            <w:pPr>
              <w:pStyle w:val="11"/>
              <w:spacing w:line="240" w:lineRule="auto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color w:val="000000" w:themeColor="text1"/>
                <w:sz w:val="28"/>
                <w:szCs w:val="28"/>
              </w:rPr>
              <w:br/>
            </w:r>
            <w:r w:rsidR="00E409E7" w:rsidRPr="00E409E7">
              <w:rPr>
                <w:color w:val="000000" w:themeColor="text1"/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609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3.2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Принимать участие в составлении расписания занятий и лекций на факультете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 xml:space="preserve">Август, </w:t>
            </w:r>
            <w:r w:rsidRPr="00CB3149">
              <w:rPr>
                <w:color w:val="000000" w:themeColor="text1"/>
                <w:sz w:val="28"/>
                <w:szCs w:val="28"/>
              </w:rPr>
              <w:br/>
              <w:t>январь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Учебно-методический отдел,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3.3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Провести контрольные посещения лекций и практических занятий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E409E7">
            <w:pPr>
              <w:pStyle w:val="11"/>
              <w:spacing w:line="240" w:lineRule="auto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color w:val="000000" w:themeColor="text1"/>
                <w:sz w:val="28"/>
                <w:szCs w:val="28"/>
              </w:rPr>
              <w:br/>
            </w:r>
            <w:r w:rsidR="00E409E7" w:rsidRPr="00E409E7">
              <w:rPr>
                <w:color w:val="000000" w:themeColor="text1"/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972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Проводить мониторинг академической успеваемости и посещения занятий студентами факультета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proofErr w:type="gramStart"/>
            <w:r w:rsidRPr="00CB314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3149">
              <w:rPr>
                <w:color w:val="000000" w:themeColor="text1"/>
                <w:sz w:val="28"/>
                <w:szCs w:val="28"/>
              </w:rPr>
              <w:t xml:space="preserve">  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E409E7">
            <w:pPr>
              <w:pStyle w:val="11"/>
              <w:spacing w:line="240" w:lineRule="auto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B3149">
              <w:rPr>
                <w:color w:val="000000" w:themeColor="text1"/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color w:val="000000" w:themeColor="text1"/>
                <w:sz w:val="28"/>
                <w:szCs w:val="28"/>
              </w:rPr>
              <w:br/>
            </w:r>
            <w:r w:rsidR="00E409E7" w:rsidRPr="00E409E7">
              <w:rPr>
                <w:color w:val="000000" w:themeColor="text1"/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3.5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Контролировать ликвидацию академической задолженности по экзаменам на факультете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Июнь,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август, 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982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3.6</w:t>
            </w:r>
          </w:p>
        </w:tc>
        <w:tc>
          <w:tcPr>
            <w:tcW w:w="1760" w:type="pct"/>
          </w:tcPr>
          <w:p w:rsidR="00A811C9" w:rsidRPr="00CB3149" w:rsidRDefault="00A811C9" w:rsidP="00E409E7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Подвести итоги летней практики </w:t>
            </w:r>
            <w:r w:rsidR="00E409E7">
              <w:rPr>
                <w:sz w:val="28"/>
                <w:szCs w:val="28"/>
              </w:rPr>
              <w:t xml:space="preserve">1, </w:t>
            </w:r>
            <w:r w:rsidRPr="00CB3149">
              <w:rPr>
                <w:sz w:val="28"/>
                <w:szCs w:val="28"/>
              </w:rPr>
              <w:t xml:space="preserve">3, 4, </w:t>
            </w:r>
            <w:r w:rsidRPr="00CB3149">
              <w:rPr>
                <w:sz w:val="28"/>
                <w:szCs w:val="28"/>
              </w:rPr>
              <w:br/>
              <w:t xml:space="preserve">5 курсов, </w:t>
            </w:r>
            <w:r w:rsidR="00E409E7">
              <w:rPr>
                <w:sz w:val="28"/>
                <w:szCs w:val="28"/>
              </w:rPr>
              <w:t>принимать</w:t>
            </w:r>
            <w:r w:rsidRPr="00CB3149">
              <w:rPr>
                <w:sz w:val="28"/>
                <w:szCs w:val="28"/>
              </w:rPr>
              <w:t xml:space="preserve"> </w:t>
            </w:r>
            <w:proofErr w:type="spellStart"/>
            <w:r w:rsidRPr="00CB3149">
              <w:rPr>
                <w:sz w:val="28"/>
                <w:szCs w:val="28"/>
              </w:rPr>
              <w:t>дифзачет</w:t>
            </w:r>
            <w:proofErr w:type="spellEnd"/>
            <w:r w:rsidR="00E409E7">
              <w:rPr>
                <w:sz w:val="28"/>
                <w:szCs w:val="28"/>
              </w:rPr>
              <w:t xml:space="preserve"> </w:t>
            </w:r>
            <w:r w:rsidRPr="00CB3149">
              <w:rPr>
                <w:sz w:val="28"/>
                <w:szCs w:val="28"/>
              </w:rPr>
              <w:t>по практике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руководитель практики Широкая Н.Е.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556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3.7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Принимать участие в составлении расписания экзаменационных сессий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Декабрь, 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апрель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Учебно-методический отдел,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3.8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Обсудить итоги экзаменационной сессии на курсовых студенческих собраниях, заседаниях Совета факультета, ректората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CB3149">
              <w:rPr>
                <w:sz w:val="28"/>
                <w:szCs w:val="28"/>
              </w:rPr>
              <w:br/>
            </w:r>
            <w:r w:rsidR="00E409E7" w:rsidRPr="00E409E7">
              <w:rPr>
                <w:sz w:val="28"/>
                <w:szCs w:val="28"/>
              </w:rPr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3.9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мероприятия по самоконтролю кафедр, относящихся к факультету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Март-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апрель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3.10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сравнительный анализ успеваемости студентов факультета по курсам, группам, предметам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Февраль, июль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801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3.11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Подготовить, организовать и провести </w:t>
            </w:r>
            <w:r w:rsidRPr="00CB3149">
              <w:rPr>
                <w:sz w:val="28"/>
                <w:szCs w:val="28"/>
              </w:rPr>
              <w:br/>
              <w:t xml:space="preserve">собрания </w:t>
            </w:r>
            <w:r w:rsidR="00E409E7">
              <w:rPr>
                <w:sz w:val="28"/>
                <w:szCs w:val="28"/>
              </w:rPr>
              <w:t xml:space="preserve">1, </w:t>
            </w:r>
            <w:r w:rsidR="00E409E7" w:rsidRPr="00E409E7">
              <w:rPr>
                <w:sz w:val="28"/>
                <w:szCs w:val="28"/>
              </w:rPr>
              <w:t>Шиман О.В.</w:t>
            </w:r>
            <w:r w:rsidRPr="00CB3149">
              <w:rPr>
                <w:sz w:val="28"/>
                <w:szCs w:val="28"/>
              </w:rPr>
              <w:t>3, 4, 5 курсов по практике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руководитель практики Широкая Н.Е.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1359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мониторинг работы студентов в СНК кафедр факультета, осуществлять помощь СНО в организации студенческих научных конференций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руководитель СНО университета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1024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3.13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Организовать мониторинг работы по подготовке к изданию учебно-методических пособий кафедрами факультета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председатель учебно-методической комиссии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716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3.14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Провести анализ экзаменационных материалов к государственным экзаменам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Март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758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3.15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Участвовать в работе ГЭК по приему </w:t>
            </w:r>
            <w:r w:rsidRPr="00CB3149">
              <w:rPr>
                <w:sz w:val="28"/>
                <w:szCs w:val="28"/>
              </w:rPr>
              <w:br/>
              <w:t>выпускных экзаменов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Май-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июнь</w:t>
            </w:r>
          </w:p>
        </w:tc>
        <w:tc>
          <w:tcPr>
            <w:tcW w:w="1875" w:type="pct"/>
          </w:tcPr>
          <w:p w:rsidR="00A811C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  <w:r w:rsidR="00E409E7">
              <w:rPr>
                <w:sz w:val="28"/>
                <w:szCs w:val="28"/>
              </w:rPr>
              <w:t>,</w:t>
            </w:r>
          </w:p>
          <w:p w:rsidR="00E409E7" w:rsidRPr="00CB3149" w:rsidRDefault="00E409E7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E409E7">
              <w:rPr>
                <w:sz w:val="28"/>
                <w:szCs w:val="28"/>
              </w:rPr>
              <w:t xml:space="preserve">зам. декана по воспитательной работе </w:t>
            </w:r>
            <w:r w:rsidRPr="00E409E7">
              <w:rPr>
                <w:sz w:val="28"/>
                <w:szCs w:val="28"/>
              </w:rPr>
              <w:br/>
              <w:t>Шиман О.В.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698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3.16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Составить отчет о работе деканата педиатрического факультета за 2017/18 уч. год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Июнь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</w:tr>
      <w:tr w:rsidR="00A811C9" w:rsidRPr="00CB3149" w:rsidTr="00071463">
        <w:trPr>
          <w:cantSplit/>
          <w:trHeight w:val="590"/>
        </w:trPr>
        <w:tc>
          <w:tcPr>
            <w:tcW w:w="5000" w:type="pct"/>
            <w:gridSpan w:val="5"/>
            <w:vAlign w:val="center"/>
          </w:tcPr>
          <w:p w:rsidR="00A811C9" w:rsidRPr="00CB3149" w:rsidRDefault="00A811C9" w:rsidP="00071463">
            <w:pPr>
              <w:pStyle w:val="2"/>
            </w:pPr>
            <w:bookmarkStart w:id="4" w:name="_Toc461461607"/>
            <w:r w:rsidRPr="00CB3149">
              <w:t>4. НАУЧНАЯ РАБОТА</w:t>
            </w:r>
            <w:bookmarkEnd w:id="4"/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4.1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B3149">
              <w:rPr>
                <w:sz w:val="28"/>
                <w:szCs w:val="28"/>
              </w:rPr>
              <w:t>контроль за</w:t>
            </w:r>
            <w:proofErr w:type="gramEnd"/>
            <w:r w:rsidRPr="00CB3149">
              <w:rPr>
                <w:sz w:val="28"/>
                <w:szCs w:val="28"/>
              </w:rPr>
              <w:t xml:space="preserve"> ходом внедрения достижений науки в практику здравоохранения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pacing w:val="-4"/>
                <w:sz w:val="28"/>
                <w:szCs w:val="28"/>
              </w:rPr>
            </w:pPr>
            <w:r w:rsidRPr="00CB3149">
              <w:rPr>
                <w:spacing w:val="-4"/>
                <w:sz w:val="28"/>
                <w:szCs w:val="28"/>
              </w:rPr>
              <w:t>клинический отдел,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отдел аспирантуры и докторантуры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634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4.2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Контролировать ход выполнения научных работ кафедрами факультета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Декан Гурин А.Л., 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отдел аспирантуры и докторантуры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970"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Осуществить проверку качества подготовки научно-педагогических кадров на кафедрах факультета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отдел аспирантуры и докторантуры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4.4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Проанализировать выполнение планов диссертационных работ аспирантами и </w:t>
            </w:r>
            <w:r w:rsidRPr="00CB3149">
              <w:rPr>
                <w:sz w:val="28"/>
                <w:szCs w:val="28"/>
              </w:rPr>
              <w:br/>
              <w:t>соискателями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Декан Гурин А.Л., 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отдел аспирантуры и докторантуры 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  <w:trHeight w:val="481"/>
        </w:trPr>
        <w:tc>
          <w:tcPr>
            <w:tcW w:w="5000" w:type="pct"/>
            <w:gridSpan w:val="5"/>
            <w:vAlign w:val="center"/>
          </w:tcPr>
          <w:p w:rsidR="00A811C9" w:rsidRPr="00CB3149" w:rsidRDefault="00A811C9" w:rsidP="00071463">
            <w:pPr>
              <w:pStyle w:val="2"/>
            </w:pPr>
            <w:bookmarkStart w:id="5" w:name="_Toc461461608"/>
            <w:r w:rsidRPr="00CB3149">
              <w:t>5. ЛЕЧЕБНАЯ (КЛИНИЧЕСКАЯ) РАБОТА</w:t>
            </w:r>
            <w:bookmarkEnd w:id="5"/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5.1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Контролировать заключение и выполнение договоров между кафедрами факультета и администрацией больниц и поликлиник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pacing w:val="-4"/>
                <w:sz w:val="28"/>
                <w:szCs w:val="28"/>
              </w:rPr>
            </w:pPr>
            <w:r w:rsidRPr="00CB3149">
              <w:rPr>
                <w:spacing w:val="-4"/>
                <w:sz w:val="28"/>
                <w:szCs w:val="28"/>
              </w:rPr>
              <w:t>клинический отдел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CB3149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5.2</w:t>
            </w:r>
          </w:p>
        </w:tc>
        <w:tc>
          <w:tcPr>
            <w:tcW w:w="176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3149">
              <w:rPr>
                <w:sz w:val="28"/>
                <w:szCs w:val="28"/>
              </w:rPr>
              <w:t>Осуществлять контроль прохождения медосмотра студентами факультета, занимающихся на клинических базах</w:t>
            </w:r>
            <w:proofErr w:type="gramEnd"/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здравпункт</w:t>
            </w:r>
          </w:p>
        </w:tc>
        <w:tc>
          <w:tcPr>
            <w:tcW w:w="510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A811C9" w:rsidRPr="00D15D28" w:rsidTr="00071463">
        <w:trPr>
          <w:cantSplit/>
        </w:trPr>
        <w:tc>
          <w:tcPr>
            <w:tcW w:w="278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5.3</w:t>
            </w:r>
          </w:p>
        </w:tc>
        <w:tc>
          <w:tcPr>
            <w:tcW w:w="1760" w:type="pct"/>
          </w:tcPr>
          <w:p w:rsidR="00A811C9" w:rsidRPr="00CB3149" w:rsidRDefault="00A811C9" w:rsidP="004F5ECD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CB3149">
              <w:rPr>
                <w:sz w:val="28"/>
                <w:szCs w:val="28"/>
              </w:rPr>
              <w:t>контроль за</w:t>
            </w:r>
            <w:proofErr w:type="gramEnd"/>
            <w:r w:rsidRPr="00CB3149">
              <w:rPr>
                <w:sz w:val="28"/>
                <w:szCs w:val="28"/>
              </w:rPr>
              <w:t xml:space="preserve"> ходом оказания лечебно-консультативной помощи сотрудниками клинических кафедр факультета</w:t>
            </w:r>
          </w:p>
        </w:tc>
        <w:tc>
          <w:tcPr>
            <w:tcW w:w="577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5" w:type="pct"/>
          </w:tcPr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CB3149">
              <w:rPr>
                <w:sz w:val="28"/>
                <w:szCs w:val="28"/>
              </w:rPr>
              <w:t>Декан Гурин А.Л.,</w:t>
            </w:r>
          </w:p>
          <w:p w:rsidR="00A811C9" w:rsidRPr="00CB3149" w:rsidRDefault="00A811C9" w:rsidP="00071463">
            <w:pPr>
              <w:pStyle w:val="11"/>
              <w:spacing w:line="240" w:lineRule="auto"/>
              <w:ind w:left="0" w:firstLine="0"/>
              <w:rPr>
                <w:spacing w:val="-4"/>
                <w:sz w:val="28"/>
                <w:szCs w:val="28"/>
              </w:rPr>
            </w:pPr>
            <w:r w:rsidRPr="00CB3149">
              <w:rPr>
                <w:spacing w:val="-4"/>
                <w:sz w:val="28"/>
                <w:szCs w:val="28"/>
              </w:rPr>
              <w:t>клинический отдел</w:t>
            </w:r>
          </w:p>
          <w:p w:rsidR="00A811C9" w:rsidRPr="00D805E5" w:rsidRDefault="00A811C9" w:rsidP="00071463">
            <w:pPr>
              <w:pStyle w:val="11"/>
              <w:spacing w:line="240" w:lineRule="auto"/>
              <w:ind w:left="0" w:firstLine="0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510" w:type="pct"/>
          </w:tcPr>
          <w:p w:rsidR="00A811C9" w:rsidRPr="00D15D28" w:rsidRDefault="00A811C9" w:rsidP="00071463">
            <w:pPr>
              <w:pStyle w:val="1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CB3149" w:rsidRPr="00D15D28" w:rsidRDefault="00CB3149" w:rsidP="00CB3149">
      <w:pPr>
        <w:pStyle w:val="1"/>
        <w:rPr>
          <w:spacing w:val="0"/>
        </w:rPr>
      </w:pPr>
    </w:p>
    <w:p w:rsidR="00AD4D87" w:rsidRDefault="00A70560" w:rsidP="00A7056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План работы деканата обсужден на Совете педиатрического факультета (протокол №</w:t>
      </w:r>
      <w:r w:rsidR="004F5ECD">
        <w:rPr>
          <w:sz w:val="32"/>
          <w:szCs w:val="32"/>
        </w:rPr>
        <w:t>__</w:t>
      </w:r>
      <w:r>
        <w:rPr>
          <w:sz w:val="32"/>
          <w:szCs w:val="32"/>
        </w:rPr>
        <w:t xml:space="preserve"> от</w:t>
      </w:r>
      <w:r w:rsidR="004F5ECD">
        <w:rPr>
          <w:sz w:val="32"/>
          <w:szCs w:val="32"/>
        </w:rPr>
        <w:t>__</w:t>
      </w:r>
      <w:r w:rsidR="00673E72">
        <w:rPr>
          <w:sz w:val="32"/>
          <w:szCs w:val="32"/>
        </w:rPr>
        <w:t>.09.201</w:t>
      </w:r>
      <w:r w:rsidR="004F5ECD">
        <w:rPr>
          <w:sz w:val="32"/>
          <w:szCs w:val="32"/>
        </w:rPr>
        <w:t>8</w:t>
      </w:r>
      <w:r w:rsidR="00673E72">
        <w:rPr>
          <w:sz w:val="32"/>
          <w:szCs w:val="32"/>
        </w:rPr>
        <w:t>)</w:t>
      </w:r>
    </w:p>
    <w:p w:rsidR="00673E72" w:rsidRDefault="00673E72" w:rsidP="00A70560">
      <w:pPr>
        <w:ind w:firstLine="567"/>
        <w:rPr>
          <w:sz w:val="32"/>
          <w:szCs w:val="32"/>
        </w:rPr>
      </w:pPr>
    </w:p>
    <w:p w:rsidR="00673E72" w:rsidRPr="00A70560" w:rsidRDefault="00673E72" w:rsidP="00A70560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Декан педиатрического факультета, доцент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А.Л.Гурин</w:t>
      </w:r>
      <w:proofErr w:type="spellEnd"/>
    </w:p>
    <w:sectPr w:rsidR="00673E72" w:rsidRPr="00A70560" w:rsidSect="00CB31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800"/>
    <w:multiLevelType w:val="hybridMultilevel"/>
    <w:tmpl w:val="5232E34C"/>
    <w:lvl w:ilvl="0" w:tplc="90AA3C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3CC8"/>
    <w:multiLevelType w:val="hybridMultilevel"/>
    <w:tmpl w:val="89C02422"/>
    <w:lvl w:ilvl="0" w:tplc="4850A4D0">
      <w:start w:val="1"/>
      <w:numFmt w:val="decimal"/>
      <w:lvlText w:val="1.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49"/>
    <w:rsid w:val="00084576"/>
    <w:rsid w:val="001436BC"/>
    <w:rsid w:val="0016741E"/>
    <w:rsid w:val="00173208"/>
    <w:rsid w:val="00220C32"/>
    <w:rsid w:val="00390F72"/>
    <w:rsid w:val="00464DB7"/>
    <w:rsid w:val="004D4ED2"/>
    <w:rsid w:val="004F5ECD"/>
    <w:rsid w:val="00615378"/>
    <w:rsid w:val="00673E72"/>
    <w:rsid w:val="007F3B77"/>
    <w:rsid w:val="00875CA5"/>
    <w:rsid w:val="009C52EC"/>
    <w:rsid w:val="00A70560"/>
    <w:rsid w:val="00A811C9"/>
    <w:rsid w:val="00AD4D87"/>
    <w:rsid w:val="00CB3149"/>
    <w:rsid w:val="00CB4E21"/>
    <w:rsid w:val="00CD6619"/>
    <w:rsid w:val="00DF0121"/>
    <w:rsid w:val="00E2058B"/>
    <w:rsid w:val="00E409E7"/>
    <w:rsid w:val="00E87145"/>
    <w:rsid w:val="00E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149"/>
    <w:pPr>
      <w:widowControl w:val="0"/>
      <w:jc w:val="center"/>
      <w:outlineLvl w:val="0"/>
    </w:pPr>
    <w:rPr>
      <w:b/>
      <w:bCs/>
      <w:caps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CB3149"/>
    <w:pPr>
      <w:widowControl w:val="0"/>
      <w:jc w:val="center"/>
      <w:outlineLvl w:val="1"/>
    </w:pPr>
    <w:rPr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49"/>
    <w:rPr>
      <w:rFonts w:ascii="Times New Roman" w:eastAsia="Calibri" w:hAnsi="Times New Roman" w:cs="Times New Roman"/>
      <w:b/>
      <w:bCs/>
      <w:caps/>
      <w:spacing w:val="-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3149"/>
    <w:rPr>
      <w:rFonts w:ascii="Times New Roman" w:eastAsia="Calibri" w:hAnsi="Times New Roman" w:cs="Times New Roman"/>
      <w:b/>
      <w:bCs/>
      <w:caps/>
      <w:sz w:val="28"/>
      <w:szCs w:val="28"/>
      <w:lang w:val="en-US" w:eastAsia="ru-RU"/>
    </w:rPr>
  </w:style>
  <w:style w:type="paragraph" w:styleId="21">
    <w:name w:val="Body Text 2"/>
    <w:basedOn w:val="a"/>
    <w:link w:val="22"/>
    <w:rsid w:val="00CB314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B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B3149"/>
    <w:pPr>
      <w:widowControl w:val="0"/>
      <w:spacing w:line="440" w:lineRule="auto"/>
      <w:ind w:left="4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2017-09-11T10:46:00Z</dcterms:created>
  <dcterms:modified xsi:type="dcterms:W3CDTF">2018-09-19T13:40:00Z</dcterms:modified>
</cp:coreProperties>
</file>