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50" w:rsidRDefault="006F6250" w:rsidP="004F4949">
      <w:pPr>
        <w:jc w:val="center"/>
        <w:rPr>
          <w:b/>
          <w:bCs/>
          <w:sz w:val="24"/>
          <w:szCs w:val="24"/>
        </w:rPr>
      </w:pPr>
      <w:r w:rsidRPr="00D857C6">
        <w:rPr>
          <w:b/>
          <w:bCs/>
          <w:sz w:val="24"/>
          <w:szCs w:val="24"/>
        </w:rPr>
        <w:t xml:space="preserve">СТАТЬИ УГОЛОВНОГО КОДЕКСА РЕСПУБЛИКИ БЕЛАРУСЬ, </w:t>
      </w:r>
    </w:p>
    <w:p w:rsidR="006F6250" w:rsidRDefault="006F6250" w:rsidP="004F4949">
      <w:pPr>
        <w:jc w:val="center"/>
        <w:rPr>
          <w:b/>
          <w:bCs/>
          <w:sz w:val="24"/>
          <w:szCs w:val="24"/>
        </w:rPr>
      </w:pPr>
      <w:r w:rsidRPr="00D857C6">
        <w:rPr>
          <w:b/>
          <w:bCs/>
          <w:sz w:val="24"/>
          <w:szCs w:val="24"/>
        </w:rPr>
        <w:t xml:space="preserve">СТАТЬИ КОДЕКСА ОБ АДМИНИСТРАТИВНЫХ ПРАВОНАРУШЕНИЯХ </w:t>
      </w:r>
    </w:p>
    <w:p w:rsidR="006F6250" w:rsidRPr="00D857C6" w:rsidRDefault="006F6250" w:rsidP="004F4949">
      <w:pPr>
        <w:jc w:val="center"/>
        <w:rPr>
          <w:b/>
          <w:bCs/>
          <w:sz w:val="24"/>
          <w:szCs w:val="24"/>
        </w:rPr>
      </w:pPr>
      <w:r w:rsidRPr="00D857C6">
        <w:rPr>
          <w:b/>
          <w:bCs/>
          <w:sz w:val="24"/>
          <w:szCs w:val="24"/>
        </w:rPr>
        <w:t>РЕСПУБЛИКИ БЕЛАРУСЬ</w:t>
      </w:r>
    </w:p>
    <w:p w:rsidR="006F6250" w:rsidRPr="00D857C6" w:rsidRDefault="006F6250" w:rsidP="008F45C9">
      <w:pPr>
        <w:jc w:val="center"/>
        <w:rPr>
          <w:sz w:val="24"/>
          <w:szCs w:val="24"/>
        </w:rPr>
      </w:pPr>
      <w:r w:rsidRPr="00D857C6">
        <w:rPr>
          <w:sz w:val="24"/>
          <w:szCs w:val="24"/>
        </w:rPr>
        <w:t>(предупреждение правонарушений и преступлений экстремистского характера)</w:t>
      </w:r>
    </w:p>
    <w:p w:rsidR="006F6250" w:rsidRPr="00D857C6" w:rsidRDefault="006F6250" w:rsidP="00197054">
      <w:pPr>
        <w:rPr>
          <w:b/>
          <w:bCs/>
          <w:sz w:val="24"/>
          <w:szCs w:val="24"/>
        </w:rPr>
      </w:pPr>
    </w:p>
    <w:p w:rsidR="006F6250" w:rsidRPr="00D857C6" w:rsidRDefault="006F6250" w:rsidP="00197054">
      <w:pPr>
        <w:rPr>
          <w:b/>
          <w:bCs/>
          <w:sz w:val="24"/>
          <w:szCs w:val="24"/>
        </w:rPr>
      </w:pPr>
      <w:r w:rsidRPr="00D857C6">
        <w:rPr>
          <w:b/>
          <w:bCs/>
          <w:sz w:val="24"/>
          <w:szCs w:val="24"/>
        </w:rPr>
        <w:t>Статья 130. Разжигание расовой, национальной или религиозной вражды или розни</w:t>
      </w:r>
    </w:p>
    <w:p w:rsidR="006F6250" w:rsidRPr="00D857C6" w:rsidRDefault="006F6250" w:rsidP="00197054">
      <w:pPr>
        <w:ind w:firstLine="567"/>
        <w:rPr>
          <w:sz w:val="24"/>
          <w:szCs w:val="24"/>
        </w:rPr>
      </w:pPr>
      <w:r w:rsidRPr="00D857C6">
        <w:rPr>
          <w:sz w:val="24"/>
          <w:szCs w:val="24"/>
        </w:rPr>
        <w:t>1. Умышленные действия, направленные на возбуждение расовой, национальной, религиозной вражды или розни, на унижение национальной чести и достоинства, – наказываются штрафом, или арестом, или ограничением свободы на срок до пяти лет, или лишением свободы на тот же срок.</w:t>
      </w:r>
    </w:p>
    <w:p w:rsidR="006F6250" w:rsidRPr="00D857C6" w:rsidRDefault="006F6250" w:rsidP="00197054">
      <w:pPr>
        <w:ind w:firstLine="567"/>
        <w:rPr>
          <w:sz w:val="24"/>
          <w:szCs w:val="24"/>
        </w:rPr>
      </w:pPr>
      <w:r w:rsidRPr="00D857C6">
        <w:rPr>
          <w:sz w:val="24"/>
          <w:szCs w:val="24"/>
        </w:rPr>
        <w:t>2. Те же действия, соединенные с насилием либо совершенные должностным лицом с использованием своих служебных полномочий, – наказываются лишением свободы на срок от трех до десяти лет.</w:t>
      </w:r>
    </w:p>
    <w:p w:rsidR="006F6250" w:rsidRPr="00D857C6" w:rsidRDefault="006F6250" w:rsidP="00197054">
      <w:pPr>
        <w:ind w:firstLine="567"/>
        <w:rPr>
          <w:sz w:val="24"/>
          <w:szCs w:val="24"/>
        </w:rPr>
      </w:pPr>
      <w:r w:rsidRPr="00D857C6">
        <w:rPr>
          <w:sz w:val="24"/>
          <w:szCs w:val="24"/>
        </w:rPr>
        <w:t>3. Действия, предусмотренные частями 1 или 2 настоящей статьи, совершенные группой лиц либо повлекшие по неосторожности смерть человека либо иные тяжкие последствия, – наказываются лишением свободы на срок от пяти до двенадцати лет.</w:t>
      </w:r>
    </w:p>
    <w:p w:rsidR="006F6250" w:rsidRPr="00D857C6" w:rsidRDefault="006F6250">
      <w:pPr>
        <w:rPr>
          <w:b/>
          <w:bCs/>
          <w:sz w:val="24"/>
          <w:szCs w:val="24"/>
        </w:rPr>
      </w:pPr>
    </w:p>
    <w:p w:rsidR="006F6250" w:rsidRPr="00D857C6" w:rsidRDefault="006F6250" w:rsidP="006E030B">
      <w:pPr>
        <w:rPr>
          <w:b/>
          <w:bCs/>
          <w:sz w:val="24"/>
          <w:szCs w:val="24"/>
        </w:rPr>
      </w:pPr>
      <w:r w:rsidRPr="00D857C6">
        <w:rPr>
          <w:b/>
          <w:bCs/>
          <w:sz w:val="24"/>
          <w:szCs w:val="24"/>
        </w:rPr>
        <w:t>Статья 342. Организация и подготовка действий, грубо нарушающих общественный порядок, либо активное участие в них</w:t>
      </w:r>
    </w:p>
    <w:p w:rsidR="006F6250" w:rsidRPr="00D857C6" w:rsidRDefault="006F6250" w:rsidP="006E030B">
      <w:pPr>
        <w:ind w:firstLine="567"/>
        <w:rPr>
          <w:sz w:val="24"/>
          <w:szCs w:val="24"/>
        </w:rPr>
      </w:pPr>
      <w:r w:rsidRPr="00D857C6">
        <w:rPr>
          <w:sz w:val="24"/>
          <w:szCs w:val="24"/>
        </w:rPr>
        <w:t>1. 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транспорта, предприятий, учреждений или организаций, либо активное участие в таких действиях при отсутствии признаков более тяжкого преступления – наказываются штрафом, или арестом, или ограничением свободы на срок до трех лет, или лишением свободы на тот же срок.</w:t>
      </w:r>
    </w:p>
    <w:p w:rsidR="006F6250" w:rsidRPr="00D857C6" w:rsidRDefault="006F6250" w:rsidP="006E030B">
      <w:pPr>
        <w:ind w:firstLine="567"/>
        <w:rPr>
          <w:sz w:val="24"/>
          <w:szCs w:val="24"/>
        </w:rPr>
      </w:pPr>
      <w:r w:rsidRPr="00D857C6">
        <w:rPr>
          <w:sz w:val="24"/>
          <w:szCs w:val="24"/>
        </w:rPr>
        <w:t>2. Обучение или иная подготовка лиц для участия в групповых действиях, грубо нарушающих общественный порядок, а равно финансирование или иное материальное обеспечение такой деятельности при отсутствии признаков более тяжкого преступления – наказываются арестом или лишением свободы на срок до двух лет.</w:t>
      </w:r>
    </w:p>
    <w:p w:rsidR="006F6250" w:rsidRPr="00D857C6" w:rsidRDefault="006F6250">
      <w:pPr>
        <w:rPr>
          <w:sz w:val="24"/>
          <w:szCs w:val="24"/>
        </w:rPr>
      </w:pPr>
    </w:p>
    <w:p w:rsidR="006F6250" w:rsidRPr="00D857C6" w:rsidRDefault="006F6250" w:rsidP="00571B96">
      <w:pPr>
        <w:rPr>
          <w:b/>
          <w:bCs/>
          <w:sz w:val="24"/>
          <w:szCs w:val="24"/>
        </w:rPr>
      </w:pPr>
      <w:r w:rsidRPr="00D857C6">
        <w:rPr>
          <w:b/>
          <w:bCs/>
          <w:sz w:val="24"/>
          <w:szCs w:val="24"/>
        </w:rPr>
        <w:t>Статья 361. Призывы к действиям, направленным в ущерб внешней безопасности Республики Беларусь, ее суверенитету, территориальной неприкосновенности, национальной безопасности и обороноспособности</w:t>
      </w:r>
    </w:p>
    <w:p w:rsidR="006F6250" w:rsidRPr="00D857C6" w:rsidRDefault="006F6250" w:rsidP="006E030B">
      <w:pPr>
        <w:ind w:firstLine="567"/>
        <w:rPr>
          <w:sz w:val="24"/>
          <w:szCs w:val="24"/>
        </w:rPr>
      </w:pPr>
      <w:r w:rsidRPr="00D857C6">
        <w:rPr>
          <w:sz w:val="24"/>
          <w:szCs w:val="24"/>
        </w:rPr>
        <w:t>1. Публичные призывы к захвату государственной власти, или насильственному изменению конституционного строя Республики Беларусь, или измене государству, или совершению акта терроризма или диверсии, или совершению иных действий в ущерб внешней безопасности Республики Беларусь, ее суверенитету, территориальной неприкосновенности, национальной безопасности и обороноспособности либо распространение материалов, содержащих такие призывы, – наказываются арестом или лишением свободы на срок до трех лет.</w:t>
      </w:r>
    </w:p>
    <w:p w:rsidR="006F6250" w:rsidRPr="00D857C6" w:rsidRDefault="006F6250" w:rsidP="006E030B">
      <w:pPr>
        <w:ind w:firstLine="567"/>
        <w:rPr>
          <w:sz w:val="24"/>
          <w:szCs w:val="24"/>
        </w:rPr>
      </w:pPr>
      <w:r w:rsidRPr="00D857C6">
        <w:rPr>
          <w:sz w:val="24"/>
          <w:szCs w:val="24"/>
        </w:rPr>
        <w:t>2. Призывы, обращенные к иностранному государству, иностранной или международной организации, совершить действия в ущерб внешней безопасности Республики Беларусь, ее суверенитету, территориальной неприкосновенности, национальной безопасности и обороноспособности либо распространение материалов, содержащих такие призывы, при отсутствии признаков более тяжкого преступления – наказываются арестом или лишением свободы на срок до трех лет.</w:t>
      </w:r>
    </w:p>
    <w:p w:rsidR="006F6250" w:rsidRPr="00D857C6" w:rsidRDefault="006F6250" w:rsidP="006E030B">
      <w:pPr>
        <w:ind w:firstLine="567"/>
        <w:rPr>
          <w:sz w:val="24"/>
          <w:szCs w:val="24"/>
        </w:rPr>
      </w:pPr>
      <w:r w:rsidRPr="00D857C6">
        <w:rPr>
          <w:sz w:val="24"/>
          <w:szCs w:val="24"/>
        </w:rPr>
        <w:t>3. Действия, предусмотренные частями 1 или 2 настоящей статьи, совершенные с использованием средств массовой информации или глобальной компьютерной сети Интернет, – наказываются лишением свободы на срок от двух до пяти лет.</w:t>
      </w:r>
    </w:p>
    <w:p w:rsidR="006F6250" w:rsidRDefault="006F6250" w:rsidP="006E030B">
      <w:pPr>
        <w:ind w:firstLine="567"/>
        <w:rPr>
          <w:sz w:val="24"/>
          <w:szCs w:val="24"/>
        </w:rPr>
      </w:pPr>
    </w:p>
    <w:p w:rsidR="006F6250" w:rsidRDefault="006F6250" w:rsidP="006E030B">
      <w:pPr>
        <w:ind w:firstLine="567"/>
        <w:rPr>
          <w:sz w:val="24"/>
          <w:szCs w:val="24"/>
        </w:rPr>
      </w:pPr>
    </w:p>
    <w:p w:rsidR="006F6250" w:rsidRDefault="006F6250" w:rsidP="006E030B">
      <w:pPr>
        <w:ind w:firstLine="567"/>
        <w:rPr>
          <w:sz w:val="24"/>
          <w:szCs w:val="24"/>
        </w:rPr>
      </w:pPr>
    </w:p>
    <w:p w:rsidR="006F6250" w:rsidRDefault="006F6250" w:rsidP="006E030B">
      <w:pPr>
        <w:ind w:firstLine="567"/>
        <w:rPr>
          <w:sz w:val="24"/>
          <w:szCs w:val="24"/>
        </w:rPr>
      </w:pPr>
      <w:bookmarkStart w:id="0" w:name="_GoBack"/>
      <w:bookmarkEnd w:id="0"/>
    </w:p>
    <w:p w:rsidR="006F6250" w:rsidRPr="00D857C6" w:rsidRDefault="006F6250" w:rsidP="006E030B">
      <w:pPr>
        <w:ind w:firstLine="567"/>
        <w:rPr>
          <w:sz w:val="24"/>
          <w:szCs w:val="24"/>
        </w:rPr>
      </w:pPr>
    </w:p>
    <w:p w:rsidR="006F6250" w:rsidRPr="00D857C6" w:rsidRDefault="006F6250" w:rsidP="00571B96">
      <w:pPr>
        <w:jc w:val="center"/>
        <w:rPr>
          <w:b/>
          <w:bCs/>
          <w:sz w:val="24"/>
          <w:szCs w:val="24"/>
        </w:rPr>
      </w:pPr>
      <w:r w:rsidRPr="00D857C6">
        <w:rPr>
          <w:b/>
          <w:bCs/>
          <w:sz w:val="24"/>
          <w:szCs w:val="24"/>
        </w:rPr>
        <w:t>СТАТЬИ КОДЕКСА ОБ АДМИНИСТРАТИВНЫХ ПРАВОНАРУШЕНИЯХ</w:t>
      </w:r>
    </w:p>
    <w:p w:rsidR="006F6250" w:rsidRPr="00D857C6" w:rsidRDefault="006F6250" w:rsidP="00571B96">
      <w:pPr>
        <w:rPr>
          <w:b/>
          <w:bCs/>
          <w:sz w:val="24"/>
          <w:szCs w:val="24"/>
        </w:rPr>
      </w:pPr>
    </w:p>
    <w:p w:rsidR="006F6250" w:rsidRPr="00D857C6" w:rsidRDefault="006F6250" w:rsidP="00571B96">
      <w:pPr>
        <w:rPr>
          <w:b/>
          <w:bCs/>
          <w:sz w:val="24"/>
          <w:szCs w:val="24"/>
        </w:rPr>
      </w:pPr>
      <w:r w:rsidRPr="00D857C6">
        <w:rPr>
          <w:b/>
          <w:bCs/>
          <w:sz w:val="24"/>
          <w:szCs w:val="24"/>
        </w:rPr>
        <w:t>Статья 17.10. Пропаганда и (или) публичное демонстрирование, изготовление и (или) распространение нацистской символики или атрибутики</w:t>
      </w:r>
    </w:p>
    <w:p w:rsidR="006F6250" w:rsidRPr="00D857C6" w:rsidRDefault="006F6250" w:rsidP="00571B96">
      <w:pPr>
        <w:ind w:firstLine="567"/>
        <w:rPr>
          <w:sz w:val="24"/>
          <w:szCs w:val="24"/>
        </w:rPr>
      </w:pPr>
      <w:r w:rsidRPr="00D857C6">
        <w:rPr>
          <w:sz w:val="24"/>
          <w:szCs w:val="24"/>
        </w:rPr>
        <w:t>Изготовление и (или) распространение, а равно хранение с целью распространения экстремистских материалов, если в этих деяниях нет состава преступления, – влекут наложение штрафа в размере от десяти до пятидесяти базовых величин с конфискацией предмета административного правонарушения, а также орудий и средств совершения указанного нарушения, или административный арест с конфискацией предмета административного правонарушения, а также орудий и средств совершения указанного нарушения, на индивидуального предпринимателя – от пятидесяти до ста базовых величин с конфискацией предмета административного правонарушения, а также орудий и средств совершения указанного нарушения, а на юридическое лицо – от ста до пятисот базовых величин с конфискацией предмета административного правонарушения, а также орудий и средств совершения указанного нарушения.</w:t>
      </w:r>
    </w:p>
    <w:p w:rsidR="006F6250" w:rsidRPr="00D857C6" w:rsidRDefault="006F6250" w:rsidP="00571B96">
      <w:pPr>
        <w:ind w:firstLine="567"/>
        <w:rPr>
          <w:sz w:val="24"/>
          <w:szCs w:val="24"/>
        </w:rPr>
      </w:pPr>
    </w:p>
    <w:p w:rsidR="006F6250" w:rsidRPr="00D857C6" w:rsidRDefault="006F6250" w:rsidP="00571B96">
      <w:pPr>
        <w:rPr>
          <w:b/>
          <w:bCs/>
          <w:sz w:val="24"/>
          <w:szCs w:val="24"/>
        </w:rPr>
      </w:pPr>
      <w:r w:rsidRPr="00D857C6">
        <w:rPr>
          <w:b/>
          <w:bCs/>
          <w:sz w:val="24"/>
          <w:szCs w:val="24"/>
        </w:rPr>
        <w:t>Статья 17.11. Изготовление, распространение и (или) хранение экстремистских материалов</w:t>
      </w:r>
    </w:p>
    <w:p w:rsidR="006F6250" w:rsidRPr="00D857C6" w:rsidRDefault="006F6250" w:rsidP="00571B96">
      <w:pPr>
        <w:ind w:firstLine="567"/>
        <w:rPr>
          <w:sz w:val="24"/>
          <w:szCs w:val="24"/>
        </w:rPr>
      </w:pPr>
      <w:r w:rsidRPr="00D857C6">
        <w:rPr>
          <w:sz w:val="24"/>
          <w:szCs w:val="24"/>
        </w:rPr>
        <w:t>Изготовление и (или) распространение, а равно хранение с целью распространения экстремистских материалов, если в этих деяниях нет состава преступления, –</w:t>
      </w:r>
    </w:p>
    <w:p w:rsidR="006F6250" w:rsidRPr="00D857C6" w:rsidRDefault="006F6250" w:rsidP="00571B96">
      <w:pPr>
        <w:ind w:firstLine="567"/>
        <w:rPr>
          <w:sz w:val="24"/>
          <w:szCs w:val="24"/>
        </w:rPr>
      </w:pPr>
      <w:r w:rsidRPr="00D857C6">
        <w:rPr>
          <w:sz w:val="24"/>
          <w:szCs w:val="24"/>
        </w:rPr>
        <w:t>влекут наложение штрафа в размере от десяти до пятидесяти базовых величин с конфискацией предмета административного правонарушения, а также орудий и средств совершения указанного нарушения, или административный арест с конфискацией предмета административного правонарушения, а также орудий и средств совершения указанного нарушения, на индивидуального предпринимателя – от пятидесяти до ста базовых величин с конфискацией предмета административного правонарушения, а также орудий и средств совершения указанного нарушения, а на юридическое лицо – от ста до пятисот базовых величин с конфискацией предмета административного правонарушения, а также орудий и средств совершения указанного нарушения.</w:t>
      </w:r>
    </w:p>
    <w:p w:rsidR="006F6250" w:rsidRPr="00D857C6" w:rsidRDefault="006F6250">
      <w:pPr>
        <w:rPr>
          <w:sz w:val="24"/>
          <w:szCs w:val="24"/>
        </w:rPr>
      </w:pPr>
    </w:p>
    <w:sectPr w:rsidR="006F6250" w:rsidRPr="00D857C6" w:rsidSect="0066299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504"/>
    <w:rsid w:val="00002A92"/>
    <w:rsid w:val="00184020"/>
    <w:rsid w:val="00197054"/>
    <w:rsid w:val="00284BE7"/>
    <w:rsid w:val="002E2E27"/>
    <w:rsid w:val="00397A2E"/>
    <w:rsid w:val="004F4949"/>
    <w:rsid w:val="00510504"/>
    <w:rsid w:val="00523F59"/>
    <w:rsid w:val="00571B96"/>
    <w:rsid w:val="005E7BB0"/>
    <w:rsid w:val="00662991"/>
    <w:rsid w:val="006E030B"/>
    <w:rsid w:val="006F6250"/>
    <w:rsid w:val="007F6031"/>
    <w:rsid w:val="00800A8C"/>
    <w:rsid w:val="00840676"/>
    <w:rsid w:val="008F45C9"/>
    <w:rsid w:val="0092617A"/>
    <w:rsid w:val="00A165B7"/>
    <w:rsid w:val="00AE3F44"/>
    <w:rsid w:val="00B2013B"/>
    <w:rsid w:val="00BC46EE"/>
    <w:rsid w:val="00C75E02"/>
    <w:rsid w:val="00C95706"/>
    <w:rsid w:val="00D857C6"/>
    <w:rsid w:val="00E70601"/>
    <w:rsid w:val="00EC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06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10504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5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C75E0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Normal"/>
    <w:uiPriority w:val="99"/>
    <w:rsid w:val="0019705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ext-center">
    <w:name w:val="text-center"/>
    <w:basedOn w:val="Normal"/>
    <w:uiPriority w:val="99"/>
    <w:rsid w:val="0019705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97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771</Words>
  <Characters>4400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СТАТЬИ УГОЛОВНОГО КОДЕКСА РЕСПУБЛИКИ БЕЛАРУСЬ, </dc:title>
  <dc:subject/>
  <dc:creator>Кулагина Оксана Н.</dc:creator>
  <cp:keywords/>
  <dc:description/>
  <cp:lastModifiedBy>SamLab.ws</cp:lastModifiedBy>
  <cp:revision>2</cp:revision>
  <cp:lastPrinted>2017-11-24T08:06:00Z</cp:lastPrinted>
  <dcterms:created xsi:type="dcterms:W3CDTF">2018-09-11T08:16:00Z</dcterms:created>
  <dcterms:modified xsi:type="dcterms:W3CDTF">2018-09-11T08:16:00Z</dcterms:modified>
</cp:coreProperties>
</file>