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52" w:rsidRPr="002C5EE1" w:rsidRDefault="00EC6852" w:rsidP="00EC6852">
      <w:pPr>
        <w:pStyle w:val="Style2"/>
        <w:widowControl/>
        <w:spacing w:before="24" w:line="240" w:lineRule="auto"/>
        <w:jc w:val="center"/>
        <w:rPr>
          <w:rStyle w:val="FontStyle12"/>
          <w:color w:val="800000"/>
          <w:sz w:val="36"/>
          <w:szCs w:val="36"/>
        </w:rPr>
      </w:pPr>
      <w:r w:rsidRPr="002C5EE1">
        <w:rPr>
          <w:rStyle w:val="FontStyle12"/>
          <w:color w:val="800000"/>
          <w:sz w:val="36"/>
          <w:szCs w:val="36"/>
        </w:rPr>
        <w:t>Проверка уровня информированности</w:t>
      </w:r>
    </w:p>
    <w:p w:rsidR="00EC6852" w:rsidRPr="002C5EE1" w:rsidRDefault="00EC6852" w:rsidP="00EC6852">
      <w:pPr>
        <w:pStyle w:val="Style2"/>
        <w:widowControl/>
        <w:spacing w:before="24" w:line="240" w:lineRule="auto"/>
        <w:jc w:val="center"/>
        <w:rPr>
          <w:rStyle w:val="FontStyle12"/>
          <w:color w:val="800000"/>
          <w:sz w:val="36"/>
          <w:szCs w:val="36"/>
        </w:rPr>
      </w:pPr>
      <w:r w:rsidRPr="002C5EE1">
        <w:rPr>
          <w:rStyle w:val="FontStyle12"/>
          <w:color w:val="800000"/>
          <w:sz w:val="36"/>
          <w:szCs w:val="36"/>
        </w:rPr>
        <w:t>по проблеме ВИЧ/СПИД</w:t>
      </w:r>
    </w:p>
    <w:p w:rsidR="007C597B" w:rsidRPr="007C597B" w:rsidRDefault="007C597B" w:rsidP="007C597B">
      <w:pPr>
        <w:pStyle w:val="Style2"/>
        <w:widowControl/>
        <w:spacing w:before="24" w:line="240" w:lineRule="auto"/>
        <w:jc w:val="center"/>
        <w:rPr>
          <w:rStyle w:val="FontStyle12"/>
          <w:sz w:val="36"/>
          <w:szCs w:val="36"/>
        </w:rPr>
      </w:pPr>
      <w:r w:rsidRPr="007C597B">
        <w:rPr>
          <w:rStyle w:val="FontStyle12"/>
          <w:color w:val="333399"/>
          <w:sz w:val="36"/>
          <w:szCs w:val="36"/>
        </w:rPr>
        <w:t>Анкета</w:t>
      </w:r>
    </w:p>
    <w:p w:rsidR="00EC6852" w:rsidRDefault="00EC6852" w:rsidP="00EC6852">
      <w:pPr>
        <w:pStyle w:val="Style4"/>
        <w:widowControl/>
        <w:spacing w:line="240" w:lineRule="exact"/>
        <w:ind w:left="1282" w:right="1286"/>
        <w:rPr>
          <w:sz w:val="20"/>
          <w:szCs w:val="20"/>
        </w:rPr>
      </w:pPr>
    </w:p>
    <w:p w:rsidR="00EC6852" w:rsidRPr="00A52859" w:rsidRDefault="007125C4" w:rsidP="00EC6852">
      <w:pPr>
        <w:pStyle w:val="Style4"/>
        <w:widowControl/>
        <w:spacing w:before="10" w:line="240" w:lineRule="auto"/>
        <w:rPr>
          <w:rStyle w:val="FontStyle11"/>
          <w:b/>
          <w:i w:val="0"/>
          <w:color w:val="333399"/>
          <w:sz w:val="28"/>
          <w:szCs w:val="28"/>
        </w:rPr>
      </w:pPr>
      <w:r>
        <w:rPr>
          <w:rStyle w:val="FontStyle11"/>
          <w:b/>
          <w:i w:val="0"/>
          <w:color w:val="333399"/>
          <w:sz w:val="28"/>
          <w:szCs w:val="28"/>
        </w:rPr>
        <w:t>Уважаемые</w:t>
      </w:r>
      <w:r w:rsidR="001025FB">
        <w:rPr>
          <w:rStyle w:val="FontStyle11"/>
          <w:b/>
          <w:i w:val="0"/>
          <w:color w:val="333399"/>
          <w:sz w:val="28"/>
          <w:szCs w:val="28"/>
        </w:rPr>
        <w:t xml:space="preserve"> студент</w:t>
      </w:r>
      <w:r>
        <w:rPr>
          <w:rStyle w:val="FontStyle11"/>
          <w:b/>
          <w:i w:val="0"/>
          <w:color w:val="333399"/>
          <w:sz w:val="28"/>
          <w:szCs w:val="28"/>
        </w:rPr>
        <w:t>ы</w:t>
      </w:r>
      <w:r w:rsidR="001025FB">
        <w:rPr>
          <w:rStyle w:val="FontStyle11"/>
          <w:b/>
          <w:i w:val="0"/>
          <w:color w:val="333399"/>
          <w:sz w:val="28"/>
          <w:szCs w:val="28"/>
        </w:rPr>
        <w:t xml:space="preserve">! </w:t>
      </w:r>
      <w:r>
        <w:rPr>
          <w:rStyle w:val="FontStyle11"/>
          <w:b/>
          <w:i w:val="0"/>
          <w:color w:val="333399"/>
          <w:sz w:val="28"/>
          <w:szCs w:val="28"/>
        </w:rPr>
        <w:t>Предлагаем Вам в</w:t>
      </w:r>
      <w:r w:rsidR="001025FB">
        <w:rPr>
          <w:rStyle w:val="FontStyle11"/>
          <w:b/>
          <w:i w:val="0"/>
          <w:color w:val="333399"/>
          <w:sz w:val="28"/>
          <w:szCs w:val="28"/>
        </w:rPr>
        <w:t xml:space="preserve"> рамках  </w:t>
      </w:r>
      <w:r>
        <w:rPr>
          <w:rStyle w:val="FontStyle11"/>
          <w:b/>
          <w:i w:val="0"/>
          <w:color w:val="333399"/>
          <w:sz w:val="28"/>
          <w:szCs w:val="28"/>
        </w:rPr>
        <w:t>Всемирного дня профилактики СПИД пройти мини</w:t>
      </w:r>
      <w:r w:rsidR="00AC4E9F">
        <w:rPr>
          <w:rStyle w:val="FontStyle11"/>
          <w:b/>
          <w:i w:val="0"/>
          <w:color w:val="333399"/>
          <w:sz w:val="28"/>
          <w:szCs w:val="28"/>
        </w:rPr>
        <w:t xml:space="preserve"> </w:t>
      </w:r>
      <w:r>
        <w:rPr>
          <w:rStyle w:val="FontStyle11"/>
          <w:b/>
          <w:i w:val="0"/>
          <w:color w:val="333399"/>
          <w:sz w:val="28"/>
          <w:szCs w:val="28"/>
        </w:rPr>
        <w:t>-</w:t>
      </w:r>
      <w:r w:rsidR="007C597B">
        <w:rPr>
          <w:rStyle w:val="FontStyle11"/>
          <w:b/>
          <w:i w:val="0"/>
          <w:color w:val="333399"/>
          <w:sz w:val="28"/>
          <w:szCs w:val="28"/>
        </w:rPr>
        <w:t xml:space="preserve"> </w:t>
      </w:r>
      <w:r>
        <w:rPr>
          <w:rStyle w:val="FontStyle11"/>
          <w:b/>
          <w:i w:val="0"/>
          <w:color w:val="333399"/>
          <w:sz w:val="28"/>
          <w:szCs w:val="28"/>
        </w:rPr>
        <w:t xml:space="preserve">тест. </w:t>
      </w:r>
      <w:r w:rsidR="00EC6852" w:rsidRPr="00A52859">
        <w:rPr>
          <w:rStyle w:val="FontStyle11"/>
          <w:b/>
          <w:i w:val="0"/>
          <w:color w:val="333399"/>
          <w:sz w:val="28"/>
          <w:szCs w:val="28"/>
        </w:rPr>
        <w:t>Выберите один или несколько вариантов  ответов, совпадающих с Вашим мнением. Не оставляйте, пожалуйста, ни одного вопроса без ответа.</w:t>
      </w:r>
      <w:r>
        <w:rPr>
          <w:rStyle w:val="FontStyle11"/>
          <w:b/>
          <w:i w:val="0"/>
          <w:color w:val="333399"/>
          <w:sz w:val="28"/>
          <w:szCs w:val="28"/>
        </w:rPr>
        <w:t xml:space="preserve"> После окончания св</w:t>
      </w:r>
      <w:r w:rsidR="00125A38">
        <w:rPr>
          <w:rStyle w:val="FontStyle11"/>
          <w:b/>
          <w:i w:val="0"/>
          <w:color w:val="333399"/>
          <w:sz w:val="28"/>
          <w:szCs w:val="28"/>
        </w:rPr>
        <w:t xml:space="preserve">ерьте Ваши ответы с </w:t>
      </w:r>
      <w:proofErr w:type="gramStart"/>
      <w:r w:rsidR="00125A38">
        <w:rPr>
          <w:rStyle w:val="FontStyle11"/>
          <w:b/>
          <w:i w:val="0"/>
          <w:color w:val="333399"/>
          <w:sz w:val="28"/>
          <w:szCs w:val="28"/>
        </w:rPr>
        <w:t>правильными</w:t>
      </w:r>
      <w:proofErr w:type="gramEnd"/>
      <w:r w:rsidR="00125A38">
        <w:rPr>
          <w:rStyle w:val="FontStyle11"/>
          <w:b/>
          <w:i w:val="0"/>
          <w:color w:val="333399"/>
          <w:sz w:val="28"/>
          <w:szCs w:val="28"/>
        </w:rPr>
        <w:t xml:space="preserve"> и оцените свой уровень информированности.</w:t>
      </w:r>
    </w:p>
    <w:p w:rsidR="00EC6852" w:rsidRDefault="00EC6852" w:rsidP="00EC6852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EC6852" w:rsidRPr="002C5EE1" w:rsidRDefault="00EC6852" w:rsidP="00EC6852">
      <w:pPr>
        <w:pStyle w:val="Style2"/>
        <w:widowControl/>
        <w:spacing w:before="62"/>
        <w:jc w:val="left"/>
        <w:rPr>
          <w:rStyle w:val="FontStyle12"/>
          <w:sz w:val="28"/>
          <w:szCs w:val="28"/>
        </w:rPr>
      </w:pPr>
      <w:r w:rsidRPr="002C5EE1">
        <w:rPr>
          <w:rStyle w:val="FontStyle12"/>
          <w:sz w:val="28"/>
          <w:szCs w:val="28"/>
        </w:rPr>
        <w:t>1.</w:t>
      </w:r>
      <w:r>
        <w:rPr>
          <w:rStyle w:val="FontStyle12"/>
          <w:sz w:val="28"/>
          <w:szCs w:val="28"/>
        </w:rPr>
        <w:t xml:space="preserve"> </w:t>
      </w:r>
      <w:r w:rsidRPr="002C5EE1">
        <w:rPr>
          <w:rStyle w:val="FontStyle12"/>
          <w:sz w:val="28"/>
          <w:szCs w:val="28"/>
        </w:rPr>
        <w:t>В чём суть разрушительного действия ВИЧ на организм?</w:t>
      </w:r>
    </w:p>
    <w:p w:rsidR="00EC6852" w:rsidRPr="002C5EE1" w:rsidRDefault="00EC6852" w:rsidP="00EC6852">
      <w:pPr>
        <w:pStyle w:val="Style6"/>
        <w:widowControl/>
        <w:tabs>
          <w:tab w:val="left" w:pos="278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а)</w:t>
      </w:r>
      <w:r w:rsidRPr="002C5EE1">
        <w:rPr>
          <w:rStyle w:val="FontStyle13"/>
          <w:sz w:val="28"/>
          <w:szCs w:val="28"/>
        </w:rPr>
        <w:tab/>
        <w:t>он разрушает свёртывающую систему крови</w:t>
      </w:r>
    </w:p>
    <w:p w:rsidR="00EC6852" w:rsidRPr="002C5EE1" w:rsidRDefault="00EC6852" w:rsidP="00EC6852">
      <w:pPr>
        <w:pStyle w:val="Style6"/>
        <w:widowControl/>
        <w:tabs>
          <w:tab w:val="left" w:pos="278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б)</w:t>
      </w:r>
      <w:r w:rsidRPr="002C5EE1">
        <w:rPr>
          <w:rStyle w:val="FontStyle13"/>
          <w:sz w:val="28"/>
          <w:szCs w:val="28"/>
        </w:rPr>
        <w:tab/>
        <w:t>вызывает дисбактериоз</w:t>
      </w:r>
    </w:p>
    <w:p w:rsidR="00EC6852" w:rsidRPr="002C5EE1" w:rsidRDefault="00EC6852" w:rsidP="00EC6852">
      <w:pPr>
        <w:pStyle w:val="Style6"/>
        <w:widowControl/>
        <w:tabs>
          <w:tab w:val="left" w:pos="278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в)</w:t>
      </w:r>
      <w:r w:rsidRPr="002C5EE1">
        <w:rPr>
          <w:rStyle w:val="FontStyle13"/>
          <w:sz w:val="28"/>
          <w:szCs w:val="28"/>
        </w:rPr>
        <w:tab/>
        <w:t>разъедает оболочку нервных стволов</w:t>
      </w:r>
    </w:p>
    <w:p w:rsidR="00EC6852" w:rsidRPr="002C5EE1" w:rsidRDefault="00EC6852" w:rsidP="00EC6852">
      <w:pPr>
        <w:pStyle w:val="Style6"/>
        <w:widowControl/>
        <w:tabs>
          <w:tab w:val="left" w:pos="278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г)</w:t>
      </w:r>
      <w:r w:rsidRPr="002C5EE1">
        <w:rPr>
          <w:rStyle w:val="FontStyle13"/>
          <w:sz w:val="28"/>
          <w:szCs w:val="28"/>
        </w:rPr>
        <w:tab/>
        <w:t>вызывает разрушение костной ткани</w:t>
      </w:r>
    </w:p>
    <w:p w:rsidR="00EC6852" w:rsidRPr="002C5EE1" w:rsidRDefault="00EC6852" w:rsidP="00EC6852">
      <w:pPr>
        <w:pStyle w:val="Style6"/>
        <w:widowControl/>
        <w:tabs>
          <w:tab w:val="left" w:pos="278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д)</w:t>
      </w:r>
      <w:r w:rsidRPr="002C5EE1">
        <w:rPr>
          <w:rStyle w:val="FontStyle13"/>
          <w:sz w:val="28"/>
          <w:szCs w:val="28"/>
        </w:rPr>
        <w:tab/>
        <w:t>способствует помутнению хрусталика глаза</w:t>
      </w:r>
    </w:p>
    <w:p w:rsidR="00EC6852" w:rsidRPr="002C5EE1" w:rsidRDefault="00EC6852" w:rsidP="00EC6852">
      <w:pPr>
        <w:pStyle w:val="Style6"/>
        <w:widowControl/>
        <w:tabs>
          <w:tab w:val="left" w:pos="278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е)</w:t>
      </w:r>
      <w:r w:rsidRPr="002C5EE1">
        <w:rPr>
          <w:rStyle w:val="FontStyle13"/>
          <w:sz w:val="28"/>
          <w:szCs w:val="28"/>
        </w:rPr>
        <w:tab/>
        <w:t>препятствует оплодотворению</w:t>
      </w:r>
    </w:p>
    <w:p w:rsidR="00EC6852" w:rsidRPr="002C5EE1" w:rsidRDefault="00EC6852" w:rsidP="00EC6852">
      <w:pPr>
        <w:pStyle w:val="Style6"/>
        <w:widowControl/>
        <w:tabs>
          <w:tab w:val="left" w:pos="0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ж)</w:t>
      </w:r>
      <w:r>
        <w:rPr>
          <w:rStyle w:val="FontStyle13"/>
          <w:sz w:val="28"/>
          <w:szCs w:val="28"/>
        </w:rPr>
        <w:t xml:space="preserve"> </w:t>
      </w:r>
      <w:r w:rsidRPr="002C5EE1">
        <w:rPr>
          <w:rStyle w:val="FontStyle13"/>
          <w:sz w:val="28"/>
          <w:szCs w:val="28"/>
        </w:rPr>
        <w:t>разрушает иммунную систему человека.</w:t>
      </w:r>
    </w:p>
    <w:p w:rsidR="00EC6852" w:rsidRPr="002C5EE1" w:rsidRDefault="00EC6852" w:rsidP="00EC6852">
      <w:pPr>
        <w:pStyle w:val="Style2"/>
        <w:widowControl/>
        <w:spacing w:line="240" w:lineRule="exact"/>
        <w:rPr>
          <w:sz w:val="28"/>
          <w:szCs w:val="28"/>
        </w:rPr>
      </w:pPr>
    </w:p>
    <w:p w:rsidR="00EC6852" w:rsidRPr="002C5EE1" w:rsidRDefault="00EC6852" w:rsidP="00EC6852">
      <w:pPr>
        <w:pStyle w:val="Style2"/>
        <w:widowControl/>
        <w:spacing w:before="67"/>
        <w:rPr>
          <w:rStyle w:val="FontStyle12"/>
          <w:sz w:val="28"/>
          <w:szCs w:val="28"/>
        </w:rPr>
      </w:pPr>
      <w:r w:rsidRPr="002C5EE1">
        <w:rPr>
          <w:rStyle w:val="FontStyle12"/>
          <w:sz w:val="28"/>
          <w:szCs w:val="28"/>
        </w:rPr>
        <w:t>2.</w:t>
      </w:r>
      <w:r>
        <w:rPr>
          <w:rStyle w:val="FontStyle12"/>
          <w:sz w:val="28"/>
          <w:szCs w:val="28"/>
        </w:rPr>
        <w:t xml:space="preserve"> </w:t>
      </w:r>
      <w:proofErr w:type="gramStart"/>
      <w:r w:rsidRPr="002C5EE1">
        <w:rPr>
          <w:rStyle w:val="FontStyle12"/>
          <w:sz w:val="28"/>
          <w:szCs w:val="28"/>
        </w:rPr>
        <w:t>Контакт</w:t>
      </w:r>
      <w:proofErr w:type="gramEnd"/>
      <w:r w:rsidRPr="002C5EE1">
        <w:rPr>
          <w:rStyle w:val="FontStyle12"/>
          <w:sz w:val="28"/>
          <w:szCs w:val="28"/>
        </w:rPr>
        <w:t xml:space="preserve"> с какими жидкостями орг</w:t>
      </w:r>
      <w:r>
        <w:rPr>
          <w:rStyle w:val="FontStyle12"/>
          <w:sz w:val="28"/>
          <w:szCs w:val="28"/>
        </w:rPr>
        <w:t xml:space="preserve">анизма наиболее опасен в  плане </w:t>
      </w:r>
      <w:r w:rsidRPr="002C5EE1">
        <w:rPr>
          <w:rStyle w:val="FontStyle12"/>
          <w:sz w:val="28"/>
          <w:szCs w:val="28"/>
        </w:rPr>
        <w:t>инфицирования ВИЧ: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а)</w:t>
      </w:r>
      <w:r w:rsidRPr="002C5EE1">
        <w:rPr>
          <w:rStyle w:val="FontStyle13"/>
          <w:sz w:val="28"/>
          <w:szCs w:val="28"/>
        </w:rPr>
        <w:tab/>
        <w:t>слюна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б)</w:t>
      </w:r>
      <w:r w:rsidRPr="002C5EE1">
        <w:rPr>
          <w:rStyle w:val="FontStyle13"/>
          <w:sz w:val="28"/>
          <w:szCs w:val="28"/>
        </w:rPr>
        <w:tab/>
        <w:t>кровь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spacing w:before="5"/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в)</w:t>
      </w:r>
      <w:r w:rsidRPr="002C5EE1">
        <w:rPr>
          <w:rStyle w:val="FontStyle13"/>
          <w:sz w:val="28"/>
          <w:szCs w:val="28"/>
        </w:rPr>
        <w:tab/>
        <w:t>моча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г)</w:t>
      </w:r>
      <w:r w:rsidRPr="002C5EE1">
        <w:rPr>
          <w:rStyle w:val="FontStyle13"/>
          <w:sz w:val="28"/>
          <w:szCs w:val="28"/>
        </w:rPr>
        <w:tab/>
        <w:t>выделения из носа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д)</w:t>
      </w:r>
      <w:r w:rsidRPr="002C5EE1">
        <w:rPr>
          <w:rStyle w:val="FontStyle13"/>
          <w:sz w:val="28"/>
          <w:szCs w:val="28"/>
        </w:rPr>
        <w:tab/>
        <w:t>сперма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ind w:right="6739"/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е)</w:t>
      </w:r>
      <w:r w:rsidRPr="002C5EE1">
        <w:rPr>
          <w:rStyle w:val="FontStyle13"/>
          <w:sz w:val="28"/>
          <w:szCs w:val="28"/>
        </w:rPr>
        <w:tab/>
        <w:t>грудное молоко</w:t>
      </w:r>
      <w:r w:rsidRPr="002C5EE1">
        <w:rPr>
          <w:rStyle w:val="FontStyle13"/>
          <w:sz w:val="28"/>
          <w:szCs w:val="28"/>
        </w:rPr>
        <w:br/>
        <w:t>ж)</w:t>
      </w:r>
      <w:r>
        <w:rPr>
          <w:rStyle w:val="FontStyle13"/>
          <w:sz w:val="28"/>
          <w:szCs w:val="28"/>
        </w:rPr>
        <w:t xml:space="preserve"> </w:t>
      </w:r>
      <w:r w:rsidRPr="002C5EE1">
        <w:rPr>
          <w:rStyle w:val="FontStyle13"/>
          <w:sz w:val="28"/>
          <w:szCs w:val="28"/>
        </w:rPr>
        <w:t>слёзы</w:t>
      </w:r>
    </w:p>
    <w:p w:rsidR="00EC6852" w:rsidRPr="002C5EE1" w:rsidRDefault="00EC6852" w:rsidP="00EC6852">
      <w:pPr>
        <w:pStyle w:val="Style6"/>
        <w:widowControl/>
        <w:tabs>
          <w:tab w:val="left" w:pos="278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з)</w:t>
      </w:r>
      <w:r w:rsidRPr="002C5EE1">
        <w:rPr>
          <w:rStyle w:val="FontStyle13"/>
          <w:sz w:val="28"/>
          <w:szCs w:val="28"/>
        </w:rPr>
        <w:tab/>
        <w:t>влагалищный секрет.</w:t>
      </w:r>
    </w:p>
    <w:p w:rsidR="00EC6852" w:rsidRPr="002C5EE1" w:rsidRDefault="00EC6852" w:rsidP="00EC6852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C6852" w:rsidRPr="002C5EE1" w:rsidRDefault="00EC6852" w:rsidP="00EC6852">
      <w:pPr>
        <w:pStyle w:val="Style2"/>
        <w:widowControl/>
        <w:spacing w:before="72"/>
        <w:jc w:val="left"/>
        <w:rPr>
          <w:rStyle w:val="FontStyle12"/>
          <w:sz w:val="28"/>
          <w:szCs w:val="28"/>
        </w:rPr>
      </w:pPr>
      <w:r w:rsidRPr="002C5EE1">
        <w:rPr>
          <w:rStyle w:val="FontStyle12"/>
          <w:sz w:val="28"/>
          <w:szCs w:val="28"/>
        </w:rPr>
        <w:t>З.</w:t>
      </w:r>
      <w:r>
        <w:rPr>
          <w:rStyle w:val="FontStyle12"/>
          <w:sz w:val="28"/>
          <w:szCs w:val="28"/>
        </w:rPr>
        <w:t xml:space="preserve"> </w:t>
      </w:r>
      <w:r w:rsidRPr="002C5EE1">
        <w:rPr>
          <w:rStyle w:val="FontStyle12"/>
          <w:sz w:val="28"/>
          <w:szCs w:val="28"/>
        </w:rPr>
        <w:t>Отметьте пути передачи ВИЧ-инфекции: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а)</w:t>
      </w:r>
      <w:r w:rsidRPr="002C5EE1">
        <w:rPr>
          <w:rStyle w:val="FontStyle13"/>
          <w:sz w:val="28"/>
          <w:szCs w:val="28"/>
        </w:rPr>
        <w:tab/>
        <w:t>незащищённый сексуальный контакт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б)</w:t>
      </w:r>
      <w:r w:rsidRPr="002C5EE1">
        <w:rPr>
          <w:rStyle w:val="FontStyle13"/>
          <w:sz w:val="28"/>
          <w:szCs w:val="28"/>
        </w:rPr>
        <w:tab/>
        <w:t>пользование общей посудой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в)</w:t>
      </w:r>
      <w:r w:rsidRPr="002C5EE1">
        <w:rPr>
          <w:rStyle w:val="FontStyle13"/>
          <w:sz w:val="28"/>
          <w:szCs w:val="28"/>
        </w:rPr>
        <w:tab/>
        <w:t>переливание крови и использование общих нестерильных шприцев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г)</w:t>
      </w:r>
      <w:r w:rsidRPr="002C5EE1">
        <w:rPr>
          <w:rStyle w:val="FontStyle13"/>
          <w:sz w:val="28"/>
          <w:szCs w:val="28"/>
        </w:rPr>
        <w:tab/>
        <w:t>от матери к ребёнку (беременность, роды, вскармливание)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д)</w:t>
      </w:r>
      <w:r w:rsidRPr="002C5EE1">
        <w:rPr>
          <w:rStyle w:val="FontStyle13"/>
          <w:sz w:val="28"/>
          <w:szCs w:val="28"/>
        </w:rPr>
        <w:tab/>
        <w:t>воздушно-капельный путь.</w:t>
      </w:r>
    </w:p>
    <w:p w:rsidR="00EC6852" w:rsidRPr="002C5EE1" w:rsidRDefault="00EC6852" w:rsidP="00EC6852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C6852" w:rsidRPr="002C5EE1" w:rsidRDefault="00EC6852" w:rsidP="00EC6852">
      <w:pPr>
        <w:pStyle w:val="Style2"/>
        <w:widowControl/>
        <w:spacing w:before="72"/>
        <w:jc w:val="left"/>
        <w:rPr>
          <w:rStyle w:val="FontStyle12"/>
          <w:sz w:val="28"/>
          <w:szCs w:val="28"/>
        </w:rPr>
      </w:pPr>
      <w:r w:rsidRPr="002C5EE1">
        <w:rPr>
          <w:rStyle w:val="FontStyle12"/>
          <w:sz w:val="28"/>
          <w:szCs w:val="28"/>
        </w:rPr>
        <w:t>4.Как можно предотвратить заражение ВИЧ?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а)</w:t>
      </w:r>
      <w:r w:rsidRPr="002C5EE1">
        <w:rPr>
          <w:rStyle w:val="FontStyle13"/>
          <w:sz w:val="28"/>
          <w:szCs w:val="28"/>
        </w:rPr>
        <w:tab/>
        <w:t>постоянно использовать гормональные противозачаточные таблетки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б)</w:t>
      </w:r>
      <w:r w:rsidRPr="002C5EE1">
        <w:rPr>
          <w:rStyle w:val="FontStyle13"/>
          <w:sz w:val="28"/>
          <w:szCs w:val="28"/>
        </w:rPr>
        <w:tab/>
        <w:t>использовать презерватив (мужской, женский) при каждом контакте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в)</w:t>
      </w:r>
      <w:r w:rsidRPr="002C5EE1">
        <w:rPr>
          <w:rStyle w:val="FontStyle13"/>
          <w:sz w:val="28"/>
          <w:szCs w:val="28"/>
        </w:rPr>
        <w:tab/>
        <w:t>не вступать в сексуальные контакты и пользоваться одноразовыми шприцами</w:t>
      </w:r>
      <w:r>
        <w:rPr>
          <w:rStyle w:val="FontStyle13"/>
          <w:sz w:val="28"/>
          <w:szCs w:val="28"/>
        </w:rPr>
        <w:t xml:space="preserve"> </w:t>
      </w:r>
      <w:r w:rsidRPr="002C5EE1">
        <w:rPr>
          <w:rStyle w:val="FontStyle13"/>
          <w:sz w:val="28"/>
          <w:szCs w:val="28"/>
        </w:rPr>
        <w:t>при внутривенных вливаниях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г)</w:t>
      </w:r>
      <w:r w:rsidRPr="002C5EE1">
        <w:rPr>
          <w:rStyle w:val="FontStyle13"/>
          <w:sz w:val="28"/>
          <w:szCs w:val="28"/>
        </w:rPr>
        <w:tab/>
        <w:t>использовать внутриматочную спираль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д)</w:t>
      </w:r>
      <w:r w:rsidRPr="002C5EE1">
        <w:rPr>
          <w:rStyle w:val="FontStyle13"/>
          <w:sz w:val="28"/>
          <w:szCs w:val="28"/>
        </w:rPr>
        <w:tab/>
        <w:t>иметь сексуальные отношения только с людьми, которых знаешь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е)</w:t>
      </w:r>
      <w:r w:rsidRPr="002C5EE1">
        <w:rPr>
          <w:rStyle w:val="FontStyle13"/>
          <w:sz w:val="28"/>
          <w:szCs w:val="28"/>
        </w:rPr>
        <w:tab/>
        <w:t>применять спринцевание йодом после каждого сексуального контакта.</w:t>
      </w:r>
    </w:p>
    <w:p w:rsidR="00EC6852" w:rsidRPr="002C5EE1" w:rsidRDefault="00EC6852" w:rsidP="00EC6852">
      <w:pPr>
        <w:pStyle w:val="Style2"/>
        <w:widowControl/>
        <w:spacing w:before="62"/>
        <w:jc w:val="left"/>
        <w:rPr>
          <w:rStyle w:val="FontStyle12"/>
          <w:sz w:val="28"/>
          <w:szCs w:val="28"/>
        </w:rPr>
      </w:pPr>
      <w:r w:rsidRPr="002C5EE1">
        <w:rPr>
          <w:rStyle w:val="FontStyle12"/>
          <w:sz w:val="28"/>
          <w:szCs w:val="28"/>
        </w:rPr>
        <w:lastRenderedPageBreak/>
        <w:t>5.</w:t>
      </w:r>
      <w:r>
        <w:rPr>
          <w:rStyle w:val="FontStyle12"/>
          <w:sz w:val="28"/>
          <w:szCs w:val="28"/>
        </w:rPr>
        <w:t xml:space="preserve"> </w:t>
      </w:r>
      <w:r w:rsidRPr="002C5EE1">
        <w:rPr>
          <w:rStyle w:val="FontStyle12"/>
          <w:sz w:val="28"/>
          <w:szCs w:val="28"/>
        </w:rPr>
        <w:t>Как человек может узнать, что у него ВИЧ?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а)</w:t>
      </w:r>
      <w:r w:rsidRPr="002C5EE1">
        <w:rPr>
          <w:rStyle w:val="FontStyle13"/>
          <w:sz w:val="28"/>
          <w:szCs w:val="28"/>
        </w:rPr>
        <w:tab/>
        <w:t xml:space="preserve">если он заботится о своём здоровье, он почувствует это </w:t>
      </w:r>
      <w:proofErr w:type="gramStart"/>
      <w:r w:rsidRPr="002C5EE1">
        <w:rPr>
          <w:rStyle w:val="FontStyle13"/>
          <w:sz w:val="28"/>
          <w:szCs w:val="28"/>
        </w:rPr>
        <w:t>в первые</w:t>
      </w:r>
      <w:proofErr w:type="gramEnd"/>
      <w:r w:rsidRPr="002C5EE1">
        <w:rPr>
          <w:rStyle w:val="FontStyle13"/>
          <w:sz w:val="28"/>
          <w:szCs w:val="28"/>
        </w:rPr>
        <w:t xml:space="preserve"> часы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б)</w:t>
      </w:r>
      <w:r w:rsidRPr="002C5EE1">
        <w:rPr>
          <w:rStyle w:val="FontStyle13"/>
          <w:sz w:val="28"/>
          <w:szCs w:val="28"/>
        </w:rPr>
        <w:tab/>
        <w:t>сдав тест на антитела к ВИЧ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в)</w:t>
      </w:r>
      <w:r w:rsidRPr="002C5EE1">
        <w:rPr>
          <w:rStyle w:val="FontStyle13"/>
          <w:sz w:val="28"/>
          <w:szCs w:val="28"/>
        </w:rPr>
        <w:tab/>
        <w:t>почувствует недомогание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spacing w:before="5"/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г)</w:t>
      </w:r>
      <w:r w:rsidRPr="002C5EE1">
        <w:rPr>
          <w:rStyle w:val="FontStyle13"/>
          <w:sz w:val="28"/>
          <w:szCs w:val="28"/>
        </w:rPr>
        <w:tab/>
        <w:t>сдав мазки и бактериологические посевы у врача-венеролога.</w:t>
      </w:r>
    </w:p>
    <w:p w:rsidR="00EC6852" w:rsidRPr="002C5EE1" w:rsidRDefault="00EC6852" w:rsidP="00EC6852">
      <w:pPr>
        <w:pStyle w:val="Style2"/>
        <w:widowControl/>
        <w:spacing w:line="240" w:lineRule="exact"/>
        <w:rPr>
          <w:sz w:val="28"/>
          <w:szCs w:val="28"/>
        </w:rPr>
      </w:pPr>
    </w:p>
    <w:p w:rsidR="00EC6852" w:rsidRPr="002C5EE1" w:rsidRDefault="00EC6852" w:rsidP="00EC6852">
      <w:pPr>
        <w:pStyle w:val="Style2"/>
        <w:widowControl/>
        <w:spacing w:before="67"/>
        <w:rPr>
          <w:rStyle w:val="FontStyle12"/>
          <w:sz w:val="28"/>
          <w:szCs w:val="28"/>
        </w:rPr>
      </w:pPr>
      <w:r w:rsidRPr="002C5EE1">
        <w:rPr>
          <w:rStyle w:val="FontStyle12"/>
          <w:sz w:val="28"/>
          <w:szCs w:val="28"/>
        </w:rPr>
        <w:t>6</w:t>
      </w:r>
      <w:bookmarkStart w:id="0" w:name="_GoBack"/>
      <w:bookmarkEnd w:id="0"/>
      <w:r w:rsidRPr="002C5EE1">
        <w:rPr>
          <w:rStyle w:val="FontStyle12"/>
          <w:sz w:val="28"/>
          <w:szCs w:val="28"/>
        </w:rPr>
        <w:t>.</w:t>
      </w:r>
      <w:r>
        <w:rPr>
          <w:rStyle w:val="FontStyle12"/>
          <w:sz w:val="28"/>
          <w:szCs w:val="28"/>
        </w:rPr>
        <w:t xml:space="preserve"> </w:t>
      </w:r>
      <w:r w:rsidRPr="002C5EE1">
        <w:rPr>
          <w:rStyle w:val="FontStyle12"/>
          <w:sz w:val="28"/>
          <w:szCs w:val="28"/>
        </w:rPr>
        <w:t>Через какое время с момента предполагаемого заражения лучше сдавать тест на антитела к ВИЧ?</w:t>
      </w:r>
    </w:p>
    <w:p w:rsidR="00EC6852" w:rsidRPr="002C5EE1" w:rsidRDefault="00EC6852" w:rsidP="00EC6852">
      <w:pPr>
        <w:pStyle w:val="Style6"/>
        <w:widowControl/>
        <w:tabs>
          <w:tab w:val="left" w:pos="259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а)</w:t>
      </w:r>
      <w:r w:rsidRPr="002C5EE1">
        <w:rPr>
          <w:rStyle w:val="FontStyle13"/>
          <w:sz w:val="28"/>
          <w:szCs w:val="28"/>
        </w:rPr>
        <w:tab/>
        <w:t>на следующий день</w:t>
      </w:r>
    </w:p>
    <w:p w:rsidR="00EC6852" w:rsidRPr="002C5EE1" w:rsidRDefault="00EC6852" w:rsidP="00EC6852">
      <w:pPr>
        <w:pStyle w:val="Style6"/>
        <w:widowControl/>
        <w:tabs>
          <w:tab w:val="left" w:pos="259"/>
        </w:tabs>
        <w:spacing w:before="5"/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б)</w:t>
      </w:r>
      <w:r w:rsidRPr="002C5EE1">
        <w:rPr>
          <w:rStyle w:val="FontStyle13"/>
          <w:sz w:val="28"/>
          <w:szCs w:val="28"/>
        </w:rPr>
        <w:tab/>
        <w:t>каждую неделю в течение года</w:t>
      </w:r>
    </w:p>
    <w:p w:rsidR="00EC6852" w:rsidRPr="002C5EE1" w:rsidRDefault="00EC6852" w:rsidP="00EC6852">
      <w:pPr>
        <w:pStyle w:val="Style6"/>
        <w:widowControl/>
        <w:tabs>
          <w:tab w:val="left" w:pos="259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в)</w:t>
      </w:r>
      <w:r w:rsidRPr="002C5EE1">
        <w:rPr>
          <w:rStyle w:val="FontStyle13"/>
          <w:sz w:val="28"/>
          <w:szCs w:val="28"/>
        </w:rPr>
        <w:tab/>
        <w:t>через 3-6 месяцев</w:t>
      </w:r>
    </w:p>
    <w:p w:rsidR="00EC6852" w:rsidRPr="002C5EE1" w:rsidRDefault="00EC6852" w:rsidP="00EC6852">
      <w:pPr>
        <w:pStyle w:val="Style6"/>
        <w:widowControl/>
        <w:tabs>
          <w:tab w:val="left" w:pos="259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г)</w:t>
      </w:r>
      <w:r w:rsidRPr="002C5EE1">
        <w:rPr>
          <w:rStyle w:val="FontStyle13"/>
          <w:sz w:val="28"/>
          <w:szCs w:val="28"/>
        </w:rPr>
        <w:tab/>
        <w:t>через 3 года.</w:t>
      </w:r>
    </w:p>
    <w:p w:rsidR="00EC6852" w:rsidRPr="002C5EE1" w:rsidRDefault="00EC6852" w:rsidP="00EC6852">
      <w:pPr>
        <w:pStyle w:val="Style1"/>
        <w:widowControl/>
        <w:spacing w:line="240" w:lineRule="exact"/>
        <w:rPr>
          <w:sz w:val="28"/>
          <w:szCs w:val="28"/>
        </w:rPr>
      </w:pPr>
    </w:p>
    <w:p w:rsidR="00EC6852" w:rsidRPr="002C5EE1" w:rsidRDefault="00EC6852" w:rsidP="00EC6852">
      <w:pPr>
        <w:pStyle w:val="Style1"/>
        <w:widowControl/>
        <w:tabs>
          <w:tab w:val="left" w:pos="264"/>
        </w:tabs>
        <w:spacing w:before="72" w:line="307" w:lineRule="exact"/>
        <w:rPr>
          <w:rStyle w:val="FontStyle12"/>
          <w:sz w:val="28"/>
          <w:szCs w:val="28"/>
        </w:rPr>
      </w:pPr>
      <w:r w:rsidRPr="002C5EE1">
        <w:rPr>
          <w:rStyle w:val="FontStyle12"/>
          <w:sz w:val="28"/>
          <w:szCs w:val="28"/>
        </w:rPr>
        <w:t>7.</w:t>
      </w:r>
      <w:r w:rsidRPr="002C5EE1">
        <w:rPr>
          <w:rStyle w:val="FontStyle12"/>
          <w:b w:val="0"/>
          <w:bCs w:val="0"/>
          <w:sz w:val="28"/>
          <w:szCs w:val="28"/>
        </w:rPr>
        <w:tab/>
      </w:r>
      <w:r>
        <w:rPr>
          <w:rStyle w:val="FontStyle12"/>
          <w:b w:val="0"/>
          <w:bCs w:val="0"/>
          <w:sz w:val="28"/>
          <w:szCs w:val="28"/>
        </w:rPr>
        <w:t xml:space="preserve"> </w:t>
      </w:r>
      <w:r w:rsidRPr="002C5EE1">
        <w:rPr>
          <w:rStyle w:val="FontStyle12"/>
          <w:sz w:val="28"/>
          <w:szCs w:val="28"/>
        </w:rPr>
        <w:t>Период «окна» - это состояние, когда:</w:t>
      </w:r>
    </w:p>
    <w:p w:rsidR="00EC6852" w:rsidRPr="002C5EE1" w:rsidRDefault="00EC6852" w:rsidP="00EC6852">
      <w:pPr>
        <w:pStyle w:val="Style6"/>
        <w:widowControl/>
        <w:tabs>
          <w:tab w:val="left" w:pos="283"/>
        </w:tabs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а)</w:t>
      </w:r>
      <w:r w:rsidRPr="002C5EE1">
        <w:rPr>
          <w:rStyle w:val="FontStyle13"/>
          <w:sz w:val="28"/>
          <w:szCs w:val="28"/>
        </w:rPr>
        <w:tab/>
        <w:t>организм ещё не успел выработать антитела к вирусу и диагностировать</w:t>
      </w:r>
      <w:r w:rsidRPr="002C5EE1">
        <w:rPr>
          <w:rStyle w:val="FontStyle13"/>
          <w:sz w:val="28"/>
          <w:szCs w:val="28"/>
        </w:rPr>
        <w:br/>
        <w:t>заболевание невозможно</w:t>
      </w:r>
    </w:p>
    <w:p w:rsidR="00EC6852" w:rsidRPr="002C5EE1" w:rsidRDefault="00EC6852" w:rsidP="00EC6852">
      <w:pPr>
        <w:pStyle w:val="Style6"/>
        <w:widowControl/>
        <w:tabs>
          <w:tab w:val="left" w:pos="283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б)</w:t>
      </w:r>
      <w:r w:rsidRPr="002C5EE1">
        <w:rPr>
          <w:rStyle w:val="FontStyle13"/>
          <w:sz w:val="28"/>
          <w:szCs w:val="28"/>
        </w:rPr>
        <w:tab/>
        <w:t>у человека ещё не появились симптомы заболевания</w:t>
      </w:r>
    </w:p>
    <w:p w:rsidR="00EC6852" w:rsidRPr="002C5EE1" w:rsidRDefault="00EC6852" w:rsidP="00EC6852">
      <w:pPr>
        <w:pStyle w:val="Style6"/>
        <w:widowControl/>
        <w:tabs>
          <w:tab w:val="left" w:pos="283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в)</w:t>
      </w:r>
      <w:r w:rsidRPr="002C5EE1">
        <w:rPr>
          <w:rStyle w:val="FontStyle13"/>
          <w:sz w:val="28"/>
          <w:szCs w:val="28"/>
        </w:rPr>
        <w:tab/>
        <w:t>человек не может передать инфекцию другим.</w:t>
      </w:r>
    </w:p>
    <w:p w:rsidR="00EC6852" w:rsidRPr="002C5EE1" w:rsidRDefault="00EC6852" w:rsidP="00EC6852">
      <w:pPr>
        <w:pStyle w:val="Style1"/>
        <w:widowControl/>
        <w:spacing w:line="240" w:lineRule="exact"/>
        <w:jc w:val="both"/>
        <w:rPr>
          <w:sz w:val="28"/>
          <w:szCs w:val="28"/>
        </w:rPr>
      </w:pPr>
    </w:p>
    <w:p w:rsidR="00EC6852" w:rsidRPr="002C5EE1" w:rsidRDefault="00EC6852" w:rsidP="00EC6852">
      <w:pPr>
        <w:pStyle w:val="Style1"/>
        <w:widowControl/>
        <w:tabs>
          <w:tab w:val="left" w:pos="264"/>
        </w:tabs>
        <w:spacing w:before="67" w:line="307" w:lineRule="exact"/>
        <w:jc w:val="both"/>
        <w:rPr>
          <w:rStyle w:val="FontStyle12"/>
          <w:sz w:val="28"/>
          <w:szCs w:val="28"/>
        </w:rPr>
      </w:pPr>
      <w:r w:rsidRPr="002C5EE1">
        <w:rPr>
          <w:rStyle w:val="FontStyle12"/>
          <w:sz w:val="28"/>
          <w:szCs w:val="28"/>
        </w:rPr>
        <w:t>8.</w:t>
      </w:r>
      <w:r w:rsidRPr="002C5EE1">
        <w:rPr>
          <w:rStyle w:val="FontStyle12"/>
          <w:b w:val="0"/>
          <w:bCs w:val="0"/>
          <w:sz w:val="28"/>
          <w:szCs w:val="28"/>
        </w:rPr>
        <w:tab/>
      </w:r>
      <w:r w:rsidRPr="002C5EE1">
        <w:rPr>
          <w:rStyle w:val="FontStyle12"/>
          <w:sz w:val="28"/>
          <w:szCs w:val="28"/>
        </w:rPr>
        <w:t>С какого момента после инфицирования человек может заразить других?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а)</w:t>
      </w:r>
      <w:r w:rsidRPr="002C5EE1">
        <w:rPr>
          <w:rStyle w:val="FontStyle13"/>
          <w:sz w:val="28"/>
          <w:szCs w:val="28"/>
        </w:rPr>
        <w:tab/>
        <w:t>после окончания периода «окна»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б)</w:t>
      </w:r>
      <w:r w:rsidRPr="002C5EE1">
        <w:rPr>
          <w:rStyle w:val="FontStyle13"/>
          <w:sz w:val="28"/>
          <w:szCs w:val="28"/>
        </w:rPr>
        <w:tab/>
        <w:t>когда разовьётся СПИД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в)</w:t>
      </w:r>
      <w:r w:rsidRPr="002C5EE1">
        <w:rPr>
          <w:rStyle w:val="FontStyle13"/>
          <w:sz w:val="28"/>
          <w:szCs w:val="28"/>
        </w:rPr>
        <w:tab/>
        <w:t>сразу, с момента своего заражения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г)</w:t>
      </w:r>
      <w:r w:rsidRPr="002C5EE1">
        <w:rPr>
          <w:rStyle w:val="FontStyle13"/>
          <w:sz w:val="28"/>
          <w:szCs w:val="28"/>
        </w:rPr>
        <w:tab/>
        <w:t>на последней стадии СПИД.</w:t>
      </w:r>
    </w:p>
    <w:p w:rsidR="00EC6852" w:rsidRPr="002C5EE1" w:rsidRDefault="00EC6852" w:rsidP="00EC6852">
      <w:pPr>
        <w:pStyle w:val="Style1"/>
        <w:widowControl/>
        <w:spacing w:line="240" w:lineRule="exact"/>
        <w:rPr>
          <w:sz w:val="28"/>
          <w:szCs w:val="28"/>
        </w:rPr>
      </w:pPr>
    </w:p>
    <w:p w:rsidR="00EC6852" w:rsidRPr="002C5EE1" w:rsidRDefault="00EC6852" w:rsidP="00EC6852">
      <w:pPr>
        <w:pStyle w:val="Style1"/>
        <w:widowControl/>
        <w:tabs>
          <w:tab w:val="left" w:pos="264"/>
        </w:tabs>
        <w:spacing w:before="67" w:line="307" w:lineRule="exact"/>
        <w:rPr>
          <w:rStyle w:val="FontStyle12"/>
          <w:sz w:val="28"/>
          <w:szCs w:val="28"/>
        </w:rPr>
      </w:pPr>
      <w:r w:rsidRPr="002C5EE1">
        <w:rPr>
          <w:rStyle w:val="FontStyle12"/>
          <w:sz w:val="28"/>
          <w:szCs w:val="28"/>
        </w:rPr>
        <w:t>9.</w:t>
      </w:r>
      <w:r w:rsidRPr="002C5EE1">
        <w:rPr>
          <w:rStyle w:val="FontStyle12"/>
          <w:b w:val="0"/>
          <w:bCs w:val="0"/>
          <w:sz w:val="28"/>
          <w:szCs w:val="28"/>
        </w:rPr>
        <w:tab/>
      </w:r>
      <w:r w:rsidRPr="002C5EE1">
        <w:rPr>
          <w:rStyle w:val="FontStyle12"/>
          <w:sz w:val="28"/>
          <w:szCs w:val="28"/>
        </w:rPr>
        <w:t>Вирусы могут долго сохранять дееспособность:</w:t>
      </w:r>
    </w:p>
    <w:p w:rsidR="00EC6852" w:rsidRPr="002C5EE1" w:rsidRDefault="00EC6852" w:rsidP="00EC6852">
      <w:pPr>
        <w:pStyle w:val="Style6"/>
        <w:widowControl/>
        <w:tabs>
          <w:tab w:val="left" w:pos="278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а)</w:t>
      </w:r>
      <w:r w:rsidRPr="002C5EE1">
        <w:rPr>
          <w:rStyle w:val="FontStyle13"/>
          <w:sz w:val="28"/>
          <w:szCs w:val="28"/>
        </w:rPr>
        <w:tab/>
        <w:t>находясь в воде</w:t>
      </w:r>
    </w:p>
    <w:p w:rsidR="00EC6852" w:rsidRPr="002C5EE1" w:rsidRDefault="00EC6852" w:rsidP="00EC6852">
      <w:pPr>
        <w:pStyle w:val="Style6"/>
        <w:widowControl/>
        <w:tabs>
          <w:tab w:val="left" w:pos="278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б)</w:t>
      </w:r>
      <w:r w:rsidRPr="002C5EE1">
        <w:rPr>
          <w:rStyle w:val="FontStyle13"/>
          <w:sz w:val="28"/>
          <w:szCs w:val="28"/>
        </w:rPr>
        <w:tab/>
        <w:t>находясь в крови, грудном молоке, влагалищных выделениях</w:t>
      </w:r>
    </w:p>
    <w:p w:rsidR="00EC6852" w:rsidRPr="002C5EE1" w:rsidRDefault="00EC6852" w:rsidP="00EC6852">
      <w:pPr>
        <w:pStyle w:val="Style6"/>
        <w:widowControl/>
        <w:tabs>
          <w:tab w:val="left" w:pos="278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в)</w:t>
      </w:r>
      <w:r w:rsidRPr="002C5EE1">
        <w:rPr>
          <w:rStyle w:val="FontStyle13"/>
          <w:sz w:val="28"/>
          <w:szCs w:val="28"/>
        </w:rPr>
        <w:tab/>
        <w:t>находясь в воздухе.</w:t>
      </w:r>
    </w:p>
    <w:p w:rsidR="00EC6852" w:rsidRPr="002C5EE1" w:rsidRDefault="00EC6852" w:rsidP="00EC6852">
      <w:pPr>
        <w:pStyle w:val="Style2"/>
        <w:widowControl/>
        <w:spacing w:line="240" w:lineRule="exact"/>
        <w:jc w:val="left"/>
        <w:rPr>
          <w:sz w:val="28"/>
          <w:szCs w:val="28"/>
        </w:rPr>
      </w:pPr>
    </w:p>
    <w:p w:rsidR="00EC6852" w:rsidRPr="002C5EE1" w:rsidRDefault="00EC6852" w:rsidP="00EC6852">
      <w:pPr>
        <w:pStyle w:val="Style2"/>
        <w:widowControl/>
        <w:spacing w:before="72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10</w:t>
      </w:r>
      <w:r w:rsidRPr="002C5EE1">
        <w:rPr>
          <w:rStyle w:val="FontStyle12"/>
          <w:sz w:val="28"/>
          <w:szCs w:val="28"/>
        </w:rPr>
        <w:t>.Оппортунистические инфекции - это: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а)</w:t>
      </w:r>
      <w:r w:rsidRPr="002C5EE1">
        <w:rPr>
          <w:rStyle w:val="FontStyle13"/>
          <w:sz w:val="28"/>
          <w:szCs w:val="28"/>
        </w:rPr>
        <w:tab/>
        <w:t>хронические заболевания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б)</w:t>
      </w:r>
      <w:r w:rsidRPr="002C5EE1">
        <w:rPr>
          <w:rStyle w:val="FontStyle13"/>
          <w:sz w:val="28"/>
          <w:szCs w:val="28"/>
        </w:rPr>
        <w:tab/>
        <w:t>болезни, которыми люди часто болеют в зимний, холодный период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в)</w:t>
      </w:r>
      <w:r w:rsidRPr="002C5EE1">
        <w:rPr>
          <w:rStyle w:val="FontStyle13"/>
          <w:sz w:val="28"/>
          <w:szCs w:val="28"/>
        </w:rPr>
        <w:tab/>
        <w:t>болезни, которыми болеют только младенцы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г)</w:t>
      </w:r>
      <w:r w:rsidRPr="002C5EE1">
        <w:rPr>
          <w:rStyle w:val="FontStyle13"/>
          <w:sz w:val="28"/>
          <w:szCs w:val="28"/>
        </w:rPr>
        <w:tab/>
        <w:t>это инфекции, которыми люди заражаются от животных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д)</w:t>
      </w:r>
      <w:r w:rsidRPr="002C5EE1">
        <w:rPr>
          <w:rStyle w:val="FontStyle13"/>
          <w:sz w:val="28"/>
          <w:szCs w:val="28"/>
        </w:rPr>
        <w:tab/>
      </w:r>
      <w:proofErr w:type="gramStart"/>
      <w:r w:rsidRPr="002C5EE1">
        <w:rPr>
          <w:rStyle w:val="FontStyle13"/>
          <w:sz w:val="28"/>
          <w:szCs w:val="28"/>
        </w:rPr>
        <w:t>это то</w:t>
      </w:r>
      <w:proofErr w:type="gramEnd"/>
      <w:r w:rsidRPr="002C5EE1">
        <w:rPr>
          <w:rStyle w:val="FontStyle13"/>
          <w:sz w:val="28"/>
          <w:szCs w:val="28"/>
        </w:rPr>
        <w:t xml:space="preserve"> же самое, что и кишечные инфекции</w:t>
      </w:r>
    </w:p>
    <w:p w:rsidR="00EC6852" w:rsidRPr="002C5EE1" w:rsidRDefault="00EC6852" w:rsidP="00EC6852">
      <w:pPr>
        <w:pStyle w:val="Style6"/>
        <w:widowControl/>
        <w:tabs>
          <w:tab w:val="left" w:pos="264"/>
        </w:tabs>
        <w:spacing w:line="312" w:lineRule="exac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е)</w:t>
      </w:r>
      <w:r w:rsidRPr="002C5EE1">
        <w:rPr>
          <w:rStyle w:val="FontStyle13"/>
          <w:sz w:val="28"/>
          <w:szCs w:val="28"/>
        </w:rPr>
        <w:tab/>
        <w:t>инфекционные и другие болезни, поражающие организм человека только при</w:t>
      </w:r>
      <w:r>
        <w:rPr>
          <w:rStyle w:val="FontStyle13"/>
          <w:sz w:val="28"/>
          <w:szCs w:val="28"/>
        </w:rPr>
        <w:t xml:space="preserve"> </w:t>
      </w:r>
      <w:r w:rsidRPr="002C5EE1">
        <w:rPr>
          <w:rStyle w:val="FontStyle13"/>
          <w:sz w:val="28"/>
          <w:szCs w:val="28"/>
        </w:rPr>
        <w:t>ослабленном иммунитете.</w:t>
      </w:r>
    </w:p>
    <w:p w:rsidR="00EC6852" w:rsidRPr="002C5EE1" w:rsidRDefault="00EC6852" w:rsidP="00EC6852">
      <w:pPr>
        <w:pStyle w:val="Style2"/>
        <w:widowControl/>
        <w:spacing w:line="240" w:lineRule="exact"/>
        <w:rPr>
          <w:sz w:val="28"/>
          <w:szCs w:val="28"/>
        </w:rPr>
      </w:pPr>
    </w:p>
    <w:p w:rsidR="00EC6852" w:rsidRPr="002C5EE1" w:rsidRDefault="00EC6852" w:rsidP="00EC6852">
      <w:pPr>
        <w:pStyle w:val="Style2"/>
        <w:widowControl/>
        <w:spacing w:before="67" w:line="312" w:lineRule="exact"/>
        <w:rPr>
          <w:rStyle w:val="FontStyle12"/>
          <w:sz w:val="28"/>
          <w:szCs w:val="28"/>
        </w:rPr>
      </w:pPr>
      <w:r w:rsidRPr="002C5EE1">
        <w:rPr>
          <w:rStyle w:val="FontStyle12"/>
          <w:sz w:val="28"/>
          <w:szCs w:val="28"/>
        </w:rPr>
        <w:t>11.По каким признакам/симптомам у человека можно диагностировать СПИД?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а)</w:t>
      </w:r>
      <w:r w:rsidRPr="002C5EE1">
        <w:rPr>
          <w:rStyle w:val="FontStyle13"/>
          <w:sz w:val="28"/>
          <w:szCs w:val="28"/>
        </w:rPr>
        <w:tab/>
        <w:t>наличие оппортунистических заболеваний</w:t>
      </w:r>
    </w:p>
    <w:p w:rsidR="00EC6852" w:rsidRPr="002C5EE1" w:rsidRDefault="00EC6852" w:rsidP="00EC6852">
      <w:pPr>
        <w:pStyle w:val="Style6"/>
        <w:widowControl/>
        <w:tabs>
          <w:tab w:val="left" w:pos="274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б)</w:t>
      </w:r>
      <w:r w:rsidRPr="002C5EE1">
        <w:rPr>
          <w:rStyle w:val="FontStyle13"/>
          <w:sz w:val="28"/>
          <w:szCs w:val="28"/>
        </w:rPr>
        <w:tab/>
        <w:t>выпадение волос, зубов</w:t>
      </w:r>
    </w:p>
    <w:p w:rsidR="00EC6852" w:rsidRPr="002C5EE1" w:rsidRDefault="00EC6852" w:rsidP="00EC6852">
      <w:pPr>
        <w:pStyle w:val="Style6"/>
        <w:widowControl/>
        <w:tabs>
          <w:tab w:val="left" w:pos="336"/>
        </w:tabs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в)</w:t>
      </w:r>
      <w:r w:rsidRPr="002C5EE1">
        <w:rPr>
          <w:rStyle w:val="FontStyle13"/>
          <w:sz w:val="28"/>
          <w:szCs w:val="28"/>
        </w:rPr>
        <w:tab/>
        <w:t>снижение концентрации в крови иммунных клеток ниже критического</w:t>
      </w:r>
      <w:r w:rsidRPr="002C5EE1">
        <w:rPr>
          <w:rStyle w:val="FontStyle13"/>
          <w:sz w:val="28"/>
          <w:szCs w:val="28"/>
        </w:rPr>
        <w:br/>
        <w:t>уровня</w:t>
      </w:r>
    </w:p>
    <w:p w:rsidR="00EC6852" w:rsidRPr="005D7B4D" w:rsidRDefault="00EC6852" w:rsidP="00EC6852">
      <w:pPr>
        <w:pStyle w:val="Style6"/>
        <w:widowControl/>
        <w:tabs>
          <w:tab w:val="left" w:pos="336"/>
        </w:tabs>
        <w:jc w:val="left"/>
        <w:rPr>
          <w:rStyle w:val="FontStyle13"/>
          <w:sz w:val="28"/>
          <w:szCs w:val="28"/>
        </w:rPr>
      </w:pPr>
      <w:r w:rsidRPr="002C5EE1">
        <w:rPr>
          <w:rStyle w:val="FontStyle13"/>
          <w:sz w:val="28"/>
          <w:szCs w:val="28"/>
        </w:rPr>
        <w:t>г)</w:t>
      </w:r>
      <w:r w:rsidRPr="002C5EE1">
        <w:rPr>
          <w:rStyle w:val="FontStyle13"/>
          <w:sz w:val="28"/>
          <w:szCs w:val="28"/>
        </w:rPr>
        <w:tab/>
        <w:t>сильная потеря веса.</w:t>
      </w:r>
    </w:p>
    <w:p w:rsidR="003B52F3" w:rsidRDefault="003B52F3" w:rsidP="00EC6852">
      <w:pPr>
        <w:pStyle w:val="Style6"/>
        <w:widowControl/>
        <w:tabs>
          <w:tab w:val="left" w:pos="336"/>
        </w:tabs>
        <w:jc w:val="center"/>
        <w:rPr>
          <w:rStyle w:val="FontStyle13"/>
          <w:b/>
          <w:sz w:val="36"/>
          <w:szCs w:val="36"/>
          <w:u w:val="single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jc w:val="center"/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Правильные ответы:</w:t>
      </w:r>
    </w:p>
    <w:p w:rsidR="00EC6852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</w:rPr>
      </w:pPr>
    </w:p>
    <w:p w:rsidR="00EC6852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1.ж.</w:t>
      </w: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2.б</w:t>
      </w:r>
      <w:proofErr w:type="gramStart"/>
      <w:r w:rsidRPr="003E1058">
        <w:rPr>
          <w:rStyle w:val="FontStyle13"/>
          <w:b/>
          <w:sz w:val="36"/>
          <w:szCs w:val="36"/>
          <w:u w:val="single"/>
        </w:rPr>
        <w:t>,д</w:t>
      </w:r>
      <w:proofErr w:type="gramEnd"/>
      <w:r w:rsidRPr="003E1058">
        <w:rPr>
          <w:rStyle w:val="FontStyle13"/>
          <w:b/>
          <w:sz w:val="36"/>
          <w:szCs w:val="36"/>
          <w:u w:val="single"/>
        </w:rPr>
        <w:t>,е,з.</w:t>
      </w: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3.а</w:t>
      </w:r>
      <w:proofErr w:type="gramStart"/>
      <w:r w:rsidRPr="003E1058">
        <w:rPr>
          <w:rStyle w:val="FontStyle13"/>
          <w:b/>
          <w:sz w:val="36"/>
          <w:szCs w:val="36"/>
          <w:u w:val="single"/>
        </w:rPr>
        <w:t>,в</w:t>
      </w:r>
      <w:proofErr w:type="gramEnd"/>
      <w:r w:rsidRPr="003E1058">
        <w:rPr>
          <w:rStyle w:val="FontStyle13"/>
          <w:b/>
          <w:sz w:val="36"/>
          <w:szCs w:val="36"/>
          <w:u w:val="single"/>
        </w:rPr>
        <w:t>,г.</w:t>
      </w: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4.б</w:t>
      </w:r>
      <w:proofErr w:type="gramStart"/>
      <w:r w:rsidRPr="003E1058">
        <w:rPr>
          <w:rStyle w:val="FontStyle13"/>
          <w:b/>
          <w:sz w:val="36"/>
          <w:szCs w:val="36"/>
          <w:u w:val="single"/>
        </w:rPr>
        <w:t>,в</w:t>
      </w:r>
      <w:proofErr w:type="gramEnd"/>
      <w:r w:rsidRPr="003E1058">
        <w:rPr>
          <w:rStyle w:val="FontStyle13"/>
          <w:b/>
          <w:sz w:val="36"/>
          <w:szCs w:val="36"/>
          <w:u w:val="single"/>
        </w:rPr>
        <w:t>.</w:t>
      </w: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5.б.</w:t>
      </w: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6.в.</w:t>
      </w: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7.а.</w:t>
      </w: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8.в.</w:t>
      </w: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9.б.</w:t>
      </w: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10.е.</w:t>
      </w: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</w:p>
    <w:p w:rsidR="00EC6852" w:rsidRPr="003E1058" w:rsidRDefault="00EC6852" w:rsidP="00EC6852">
      <w:pPr>
        <w:pStyle w:val="Style6"/>
        <w:widowControl/>
        <w:tabs>
          <w:tab w:val="left" w:pos="336"/>
        </w:tabs>
        <w:rPr>
          <w:rStyle w:val="FontStyle13"/>
          <w:b/>
          <w:sz w:val="36"/>
          <w:szCs w:val="36"/>
          <w:u w:val="single"/>
        </w:rPr>
      </w:pPr>
      <w:r w:rsidRPr="003E1058">
        <w:rPr>
          <w:rStyle w:val="FontStyle13"/>
          <w:b/>
          <w:sz w:val="36"/>
          <w:szCs w:val="36"/>
          <w:u w:val="single"/>
        </w:rPr>
        <w:t>11.в.</w:t>
      </w:r>
    </w:p>
    <w:p w:rsidR="00EC6852" w:rsidRPr="002C68A5" w:rsidRDefault="00EC6852" w:rsidP="00EC68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5D82" w:rsidRDefault="00EC6852">
      <w:r>
        <w:t xml:space="preserve"> </w:t>
      </w:r>
    </w:p>
    <w:sectPr w:rsidR="00155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EC6852"/>
    <w:rsid w:val="001025FB"/>
    <w:rsid w:val="00125A38"/>
    <w:rsid w:val="00155D82"/>
    <w:rsid w:val="003B52F3"/>
    <w:rsid w:val="0051238F"/>
    <w:rsid w:val="005D7B4D"/>
    <w:rsid w:val="007125C4"/>
    <w:rsid w:val="007C597B"/>
    <w:rsid w:val="00A52859"/>
    <w:rsid w:val="00AC4E9F"/>
    <w:rsid w:val="00EC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85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rsid w:val="00EC685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C6852"/>
    <w:pPr>
      <w:widowControl w:val="0"/>
      <w:autoSpaceDE w:val="0"/>
      <w:autoSpaceDN w:val="0"/>
      <w:adjustRightInd w:val="0"/>
      <w:spacing w:line="307" w:lineRule="exact"/>
      <w:jc w:val="both"/>
    </w:pPr>
  </w:style>
  <w:style w:type="paragraph" w:customStyle="1" w:styleId="Style4">
    <w:name w:val="Style4"/>
    <w:basedOn w:val="a"/>
    <w:rsid w:val="00EC6852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6">
    <w:name w:val="Style6"/>
    <w:basedOn w:val="a"/>
    <w:rsid w:val="00EC6852"/>
    <w:pPr>
      <w:widowControl w:val="0"/>
      <w:autoSpaceDE w:val="0"/>
      <w:autoSpaceDN w:val="0"/>
      <w:adjustRightInd w:val="0"/>
      <w:spacing w:line="307" w:lineRule="exact"/>
      <w:jc w:val="both"/>
    </w:pPr>
  </w:style>
  <w:style w:type="character" w:customStyle="1" w:styleId="FontStyle11">
    <w:name w:val="Font Style11"/>
    <w:basedOn w:val="a0"/>
    <w:rsid w:val="00EC685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EC685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rsid w:val="00EC68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2</cp:revision>
  <dcterms:created xsi:type="dcterms:W3CDTF">2015-11-30T11:46:00Z</dcterms:created>
  <dcterms:modified xsi:type="dcterms:W3CDTF">2015-11-30T11:46:00Z</dcterms:modified>
</cp:coreProperties>
</file>